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7A52" w14:textId="77777777" w:rsidR="0001424C" w:rsidRDefault="0001424C" w:rsidP="00406E0F"/>
    <w:p w14:paraId="76002E63" w14:textId="77777777" w:rsidR="001424AE" w:rsidRPr="00C61110" w:rsidRDefault="001424AE" w:rsidP="00E62C5F">
      <w:pPr>
        <w:jc w:val="center"/>
        <w:rPr>
          <w:rFonts w:ascii="ＭＳ ゴシック" w:eastAsia="ＭＳ ゴシック" w:hAnsi="ＭＳ ゴシック"/>
          <w:sz w:val="40"/>
          <w:szCs w:val="40"/>
          <w:bdr w:val="single" w:sz="4" w:space="0" w:color="auto"/>
        </w:rPr>
      </w:pPr>
      <w:r w:rsidRPr="00C61110">
        <w:rPr>
          <w:rFonts w:ascii="ＭＳ ゴシック" w:eastAsia="ＭＳ ゴシック" w:hAnsi="ＭＳ ゴシック" w:hint="eastAsia"/>
          <w:sz w:val="40"/>
          <w:szCs w:val="40"/>
          <w:bdr w:val="single" w:sz="4" w:space="0" w:color="auto"/>
        </w:rPr>
        <w:t>ステートメント</w:t>
      </w:r>
    </w:p>
    <w:p w14:paraId="3E35CCDE" w14:textId="7382A4FB" w:rsidR="001424AE" w:rsidRPr="0001424C" w:rsidRDefault="001424AE" w:rsidP="00E62C5F">
      <w:pPr>
        <w:jc w:val="center"/>
        <w:rPr>
          <w:rFonts w:ascii="ＭＳ ゴシック" w:eastAsia="ＭＳ ゴシック" w:hAnsi="ＭＳ ゴシック"/>
          <w:sz w:val="24"/>
          <w:szCs w:val="24"/>
        </w:rPr>
      </w:pPr>
      <w:r w:rsidRPr="0001424C">
        <w:rPr>
          <w:rFonts w:ascii="ＭＳ ゴシック" w:eastAsia="ＭＳ ゴシック" w:hAnsi="ＭＳ ゴシック" w:hint="eastAsia"/>
          <w:sz w:val="24"/>
          <w:szCs w:val="24"/>
        </w:rPr>
        <w:t>コロナ時代の静岡</w:t>
      </w:r>
    </w:p>
    <w:p w14:paraId="6DD4FBEB" w14:textId="31DE5C49" w:rsidR="001424AE" w:rsidRPr="0001424C" w:rsidRDefault="001424AE" w:rsidP="00E62C5F">
      <w:pPr>
        <w:jc w:val="center"/>
        <w:rPr>
          <w:rFonts w:ascii="ＭＳ ゴシック" w:eastAsia="ＭＳ ゴシック" w:hAnsi="ＭＳ ゴシック"/>
          <w:sz w:val="24"/>
          <w:szCs w:val="24"/>
        </w:rPr>
      </w:pPr>
      <w:r w:rsidRPr="0001424C">
        <w:rPr>
          <w:rFonts w:ascii="ＭＳ ゴシック" w:eastAsia="ＭＳ ゴシック" w:hAnsi="ＭＳ ゴシック" w:hint="eastAsia"/>
          <w:sz w:val="24"/>
          <w:szCs w:val="24"/>
        </w:rPr>
        <w:t>～危機突破から企業変革へ</w:t>
      </w:r>
    </w:p>
    <w:p w14:paraId="3A872A12" w14:textId="77777777" w:rsidR="0001424C" w:rsidRDefault="0001424C" w:rsidP="00E62C5F">
      <w:pPr>
        <w:jc w:val="center"/>
      </w:pPr>
    </w:p>
    <w:p w14:paraId="6F16385C" w14:textId="3113C159" w:rsidR="001424AE" w:rsidRDefault="001424AE" w:rsidP="00E62C5F">
      <w:pPr>
        <w:jc w:val="right"/>
      </w:pPr>
      <w:r>
        <w:rPr>
          <w:rFonts w:hint="eastAsia"/>
        </w:rPr>
        <w:t>静岡経済同友会静岡協議会</w:t>
      </w:r>
    </w:p>
    <w:p w14:paraId="5B31E5FD" w14:textId="58D9F04C" w:rsidR="001424AE" w:rsidRPr="0001424C" w:rsidRDefault="001424AE">
      <w:pPr>
        <w:rPr>
          <w:rFonts w:ascii="ＭＳ ゴシック" w:eastAsia="ＭＳ ゴシック" w:hAnsi="ＭＳ ゴシック"/>
        </w:rPr>
      </w:pPr>
    </w:p>
    <w:p w14:paraId="09879656" w14:textId="7C0BB0DF" w:rsidR="001424AE" w:rsidRPr="00C61110" w:rsidRDefault="001424AE" w:rsidP="4BB4CD0D">
      <w:pPr>
        <w:ind w:firstLineChars="100" w:firstLine="210"/>
        <w:rPr>
          <w:rFonts w:ascii="ＭＳ ゴシック" w:eastAsia="ＭＳ ゴシック" w:hAnsi="ＭＳ ゴシック"/>
        </w:rPr>
      </w:pPr>
      <w:r w:rsidRPr="4BB4CD0D">
        <w:rPr>
          <w:rFonts w:ascii="ＭＳ ゴシック" w:eastAsia="ＭＳ ゴシック" w:hAnsi="ＭＳ ゴシック"/>
        </w:rPr>
        <w:t>コロナ危機は、グ</w:t>
      </w:r>
      <w:r w:rsidR="0093184F">
        <w:rPr>
          <w:rFonts w:ascii="ＭＳ ゴシック" w:eastAsia="ＭＳ ゴシック" w:hAnsi="ＭＳ ゴシック" w:hint="eastAsia"/>
        </w:rPr>
        <w:t>ロ</w:t>
      </w:r>
      <w:r w:rsidRPr="4BB4CD0D">
        <w:rPr>
          <w:rFonts w:ascii="ＭＳ ゴシック" w:eastAsia="ＭＳ ゴシック" w:hAnsi="ＭＳ ゴシック"/>
        </w:rPr>
        <w:t>ーバル化とデジタル革命が日本と静岡地域を根本的に変容させようとしているただ中に発生した。我々は</w:t>
      </w:r>
      <w:r w:rsidR="006E44D5">
        <w:rPr>
          <w:rFonts w:ascii="ＭＳ ゴシック" w:eastAsia="ＭＳ ゴシック" w:hAnsi="ＭＳ ゴシック" w:hint="eastAsia"/>
        </w:rPr>
        <w:t>この</w:t>
      </w:r>
      <w:r w:rsidRPr="4BB4CD0D">
        <w:rPr>
          <w:rFonts w:ascii="ＭＳ ゴシック" w:eastAsia="ＭＳ ゴシック" w:hAnsi="ＭＳ ゴシック"/>
        </w:rPr>
        <w:t>危機を</w:t>
      </w:r>
      <w:r w:rsidR="003A76BC" w:rsidRPr="4BB4CD0D">
        <w:rPr>
          <w:rFonts w:ascii="ＭＳ ゴシック" w:eastAsia="ＭＳ ゴシック" w:hAnsi="ＭＳ ゴシック"/>
        </w:rPr>
        <w:t>厄災としてだけではなく、企業変革を強制的に加速させる</w:t>
      </w:r>
      <w:r w:rsidR="001B5290" w:rsidRPr="4BB4CD0D">
        <w:rPr>
          <w:rFonts w:ascii="ＭＳ ゴシック" w:eastAsia="ＭＳ ゴシック" w:hAnsi="ＭＳ ゴシック"/>
        </w:rPr>
        <w:t>契機</w:t>
      </w:r>
      <w:r w:rsidR="003A76BC" w:rsidRPr="4BB4CD0D">
        <w:rPr>
          <w:rFonts w:ascii="ＭＳ ゴシック" w:eastAsia="ＭＳ ゴシック" w:hAnsi="ＭＳ ゴシック"/>
        </w:rPr>
        <w:t>と考える。</w:t>
      </w:r>
    </w:p>
    <w:p w14:paraId="436A696B" w14:textId="6889097D" w:rsidR="001424AE" w:rsidRPr="00C61110" w:rsidRDefault="003A76BC" w:rsidP="4BB4CD0D">
      <w:pPr>
        <w:ind w:firstLineChars="100" w:firstLine="210"/>
        <w:rPr>
          <w:rFonts w:ascii="ＭＳ ゴシック" w:eastAsia="ＭＳ ゴシック" w:hAnsi="ＭＳ ゴシック"/>
        </w:rPr>
      </w:pPr>
      <w:r w:rsidRPr="4BB4CD0D">
        <w:rPr>
          <w:rFonts w:ascii="ＭＳ ゴシック" w:eastAsia="ＭＳ ゴシック" w:hAnsi="ＭＳ ゴシック"/>
        </w:rPr>
        <w:t>静岡はそもそも</w:t>
      </w:r>
      <w:r w:rsidR="009A7087" w:rsidRPr="4BB4CD0D">
        <w:rPr>
          <w:rFonts w:ascii="ＭＳ ゴシック" w:eastAsia="ＭＳ ゴシック" w:hAnsi="ＭＳ ゴシック"/>
        </w:rPr>
        <w:t>自己</w:t>
      </w:r>
      <w:r w:rsidRPr="4BB4CD0D">
        <w:rPr>
          <w:rFonts w:ascii="ＭＳ ゴシック" w:eastAsia="ＭＳ ゴシック" w:hAnsi="ＭＳ ゴシック"/>
        </w:rPr>
        <w:t>変革を迫られていたのであり、個別企業はその変化を</w:t>
      </w:r>
      <w:r w:rsidR="009A7087" w:rsidRPr="4BB4CD0D">
        <w:rPr>
          <w:rFonts w:ascii="ＭＳ ゴシック" w:eastAsia="ＭＳ ゴシック" w:hAnsi="ＭＳ ゴシック"/>
        </w:rPr>
        <w:t>先取りすべき</w:t>
      </w:r>
      <w:r w:rsidR="060FA69D" w:rsidRPr="4BB4CD0D">
        <w:rPr>
          <w:rFonts w:ascii="ＭＳ ゴシック" w:eastAsia="ＭＳ ゴシック" w:hAnsi="ＭＳ ゴシック"/>
        </w:rPr>
        <w:t>状況</w:t>
      </w:r>
      <w:r w:rsidRPr="4BB4CD0D">
        <w:rPr>
          <w:rFonts w:ascii="ＭＳ ゴシック" w:eastAsia="ＭＳ ゴシック" w:hAnsi="ＭＳ ゴシック"/>
        </w:rPr>
        <w:t>にあった。</w:t>
      </w:r>
      <w:r w:rsidR="009A7087" w:rsidRPr="4BB4CD0D">
        <w:rPr>
          <w:rFonts w:ascii="ＭＳ ゴシック" w:eastAsia="ＭＳ ゴシック" w:hAnsi="ＭＳ ゴシック"/>
        </w:rPr>
        <w:t>我々は経営に責任を負うものとして困難な状況</w:t>
      </w:r>
      <w:r w:rsidRPr="4BB4CD0D">
        <w:rPr>
          <w:rFonts w:ascii="ＭＳ ゴシック" w:eastAsia="ＭＳ ゴシック" w:hAnsi="ＭＳ ゴシック"/>
        </w:rPr>
        <w:t>を突破し、</w:t>
      </w:r>
      <w:r w:rsidR="009A7087" w:rsidRPr="4BB4CD0D">
        <w:rPr>
          <w:rFonts w:ascii="ＭＳ ゴシック" w:eastAsia="ＭＳ ゴシック" w:hAnsi="ＭＳ ゴシック"/>
        </w:rPr>
        <w:t>社員を中心とした</w:t>
      </w:r>
      <w:r w:rsidRPr="4BB4CD0D">
        <w:rPr>
          <w:rFonts w:ascii="ＭＳ ゴシック" w:eastAsia="ＭＳ ゴシック" w:hAnsi="ＭＳ ゴシック"/>
        </w:rPr>
        <w:t>ステークホルダーを守り</w:t>
      </w:r>
      <w:r w:rsidR="00126E8D">
        <w:rPr>
          <w:rFonts w:ascii="ＭＳ ゴシック" w:eastAsia="ＭＳ ゴシック" w:hAnsi="ＭＳ ゴシック" w:hint="eastAsia"/>
        </w:rPr>
        <w:t>、今も続く</w:t>
      </w:r>
      <w:r w:rsidRPr="4BB4CD0D">
        <w:rPr>
          <w:rFonts w:ascii="ＭＳ ゴシック" w:eastAsia="ＭＳ ゴシック" w:hAnsi="ＭＳ ゴシック"/>
        </w:rPr>
        <w:t>危機を</w:t>
      </w:r>
      <w:r w:rsidR="009A7087" w:rsidRPr="4BB4CD0D">
        <w:rPr>
          <w:rFonts w:ascii="ＭＳ ゴシック" w:eastAsia="ＭＳ ゴシック" w:hAnsi="ＭＳ ゴシック"/>
        </w:rPr>
        <w:t>新時代の企業変革と地域経済の発展につなげ</w:t>
      </w:r>
      <w:r w:rsidR="003C18F8" w:rsidRPr="4BB4CD0D">
        <w:rPr>
          <w:rFonts w:ascii="ＭＳ ゴシック" w:eastAsia="ＭＳ ゴシック" w:hAnsi="ＭＳ ゴシック"/>
        </w:rPr>
        <w:t>る。</w:t>
      </w:r>
    </w:p>
    <w:p w14:paraId="6CD082E1" w14:textId="4A5CAE3E" w:rsidR="001424AE" w:rsidRPr="00C61110" w:rsidRDefault="003C18F8" w:rsidP="00D17130">
      <w:pPr>
        <w:ind w:firstLineChars="100" w:firstLine="210"/>
        <w:rPr>
          <w:rFonts w:ascii="ＭＳ ゴシック" w:eastAsia="ＭＳ ゴシック" w:hAnsi="ＭＳ ゴシック"/>
        </w:rPr>
      </w:pPr>
      <w:r w:rsidRPr="4BB4CD0D">
        <w:rPr>
          <w:rFonts w:ascii="ＭＳ ゴシック" w:eastAsia="ＭＳ ゴシック" w:hAnsi="ＭＳ ゴシック"/>
        </w:rPr>
        <w:t>我々は</w:t>
      </w:r>
      <w:r w:rsidR="009A7087" w:rsidRPr="4BB4CD0D">
        <w:rPr>
          <w:rFonts w:ascii="ＭＳ ゴシック" w:eastAsia="ＭＳ ゴシック" w:hAnsi="ＭＳ ゴシック"/>
        </w:rPr>
        <w:t>ローカル</w:t>
      </w:r>
      <w:r w:rsidRPr="4BB4CD0D">
        <w:rPr>
          <w:rFonts w:ascii="ＭＳ ゴシック" w:eastAsia="ＭＳ ゴシック" w:hAnsi="ＭＳ ゴシック"/>
        </w:rPr>
        <w:t>で</w:t>
      </w:r>
      <w:r w:rsidR="009A7087" w:rsidRPr="4BB4CD0D">
        <w:rPr>
          <w:rFonts w:ascii="ＭＳ ゴシック" w:eastAsia="ＭＳ ゴシック" w:hAnsi="ＭＳ ゴシック"/>
        </w:rPr>
        <w:t>リアル</w:t>
      </w:r>
      <w:r w:rsidR="5C71CD18" w:rsidRPr="4BB4CD0D">
        <w:rPr>
          <w:rFonts w:ascii="ＭＳ ゴシック" w:eastAsia="ＭＳ ゴシック" w:hAnsi="ＭＳ ゴシック"/>
        </w:rPr>
        <w:t>な</w:t>
      </w:r>
      <w:r w:rsidRPr="4BB4CD0D">
        <w:rPr>
          <w:rFonts w:ascii="ＭＳ ゴシック" w:eastAsia="ＭＳ ゴシック" w:hAnsi="ＭＳ ゴシック"/>
        </w:rPr>
        <w:t>静岡企業</w:t>
      </w:r>
      <w:r w:rsidR="009A7087" w:rsidRPr="4BB4CD0D">
        <w:rPr>
          <w:rFonts w:ascii="ＭＳ ゴシック" w:eastAsia="ＭＳ ゴシック" w:hAnsi="ＭＳ ゴシック"/>
        </w:rPr>
        <w:t>が日本の経済を先導する役割を担うことを望み、行動を開始する。</w:t>
      </w:r>
    </w:p>
    <w:p w14:paraId="60EFD4E3" w14:textId="6BC6ED3E" w:rsidR="003C18F8" w:rsidRDefault="003C18F8"/>
    <w:p w14:paraId="49884920" w14:textId="1CB021F5" w:rsidR="003C18F8" w:rsidRPr="0001424C" w:rsidRDefault="003C18F8">
      <w:pPr>
        <w:rPr>
          <w:rFonts w:ascii="ＭＳ ゴシック" w:eastAsia="ＭＳ ゴシック" w:hAnsi="ＭＳ ゴシック"/>
        </w:rPr>
      </w:pPr>
      <w:r w:rsidRPr="0001424C">
        <w:rPr>
          <w:rFonts w:ascii="ＭＳ ゴシック" w:eastAsia="ＭＳ ゴシック" w:hAnsi="ＭＳ ゴシック" w:hint="eastAsia"/>
        </w:rPr>
        <w:t>危機の突破</w:t>
      </w:r>
    </w:p>
    <w:p w14:paraId="34A3FB65" w14:textId="2547CB79" w:rsidR="00E90EE1" w:rsidRDefault="00406E0F" w:rsidP="00D17130">
      <w:pPr>
        <w:ind w:firstLineChars="100" w:firstLine="210"/>
      </w:pPr>
      <w:r>
        <w:t>静岡企業にも押し寄せる破壊的イノベーションと産業構造の転換が、すでにコロナ危機の底流に</w:t>
      </w:r>
      <w:r w:rsidR="00E62C5F">
        <w:t>は</w:t>
      </w:r>
      <w:r>
        <w:t>存在していた。</w:t>
      </w:r>
      <w:r w:rsidR="421CABA2">
        <w:t>その影響</w:t>
      </w:r>
      <w:r>
        <w:t>は業種別</w:t>
      </w:r>
      <w:r w:rsidR="1C7A1E8F">
        <w:t>に濃淡があるものの</w:t>
      </w:r>
      <w:r>
        <w:t>、</w:t>
      </w:r>
      <w:r w:rsidR="00D17130">
        <w:t>需要の蒸発という事態に直面した時、危機突入前</w:t>
      </w:r>
      <w:r w:rsidR="00E43B72">
        <w:t>から</w:t>
      </w:r>
      <w:r w:rsidR="00D17130">
        <w:t>の企業体力、特に現金調達力が</w:t>
      </w:r>
      <w:r w:rsidR="00E43B72">
        <w:t>存続の</w:t>
      </w:r>
      <w:r w:rsidR="00E62C5F">
        <w:t>分かれ目</w:t>
      </w:r>
      <w:r w:rsidR="00D17130">
        <w:t>となった。緊急融資等によりひとまず</w:t>
      </w:r>
      <w:r w:rsidR="00E62C5F">
        <w:t>継続する</w:t>
      </w:r>
      <w:r w:rsidR="00D17130">
        <w:t>地域企業は多いが、</w:t>
      </w:r>
      <w:r w:rsidR="001D11D7">
        <w:rPr>
          <w:rFonts w:hint="eastAsia"/>
        </w:rPr>
        <w:t>返済問題は</w:t>
      </w:r>
      <w:r w:rsidR="001D11D7">
        <w:t>数年</w:t>
      </w:r>
      <w:r w:rsidR="001D11D7">
        <w:rPr>
          <w:rFonts w:hint="eastAsia"/>
        </w:rPr>
        <w:t>内に発生するであろう。</w:t>
      </w:r>
    </w:p>
    <w:p w14:paraId="2CA06EB9" w14:textId="2B2ABE2D" w:rsidR="00D17130" w:rsidRDefault="00D17130" w:rsidP="00D17130">
      <w:pPr>
        <w:ind w:firstLineChars="100" w:firstLine="210"/>
      </w:pPr>
      <w:r>
        <w:t>我々は危機の進行に</w:t>
      </w:r>
      <w:r w:rsidR="00A96E72">
        <w:t>対応すべく</w:t>
      </w:r>
      <w:r>
        <w:t>、</w:t>
      </w:r>
      <w:r w:rsidR="00AB6FD7">
        <w:t>迅速</w:t>
      </w:r>
      <w:r w:rsidR="00126E8D">
        <w:rPr>
          <w:rFonts w:hint="eastAsia"/>
        </w:rPr>
        <w:t>な</w:t>
      </w:r>
      <w:r w:rsidR="42C7D720">
        <w:t>応急処置</w:t>
      </w:r>
      <w:r w:rsidR="3751CE03">
        <w:t>と事業継続に向けた</w:t>
      </w:r>
      <w:r w:rsidR="73F3BB06">
        <w:t>対応</w:t>
      </w:r>
      <w:r w:rsidR="3751CE03">
        <w:t>に</w:t>
      </w:r>
      <w:r w:rsidR="1D8CDA6D">
        <w:t>着手</w:t>
      </w:r>
      <w:r w:rsidR="787EB81A">
        <w:t>した</w:t>
      </w:r>
      <w:r w:rsidR="00AB6FD7">
        <w:t>。</w:t>
      </w:r>
    </w:p>
    <w:p w14:paraId="7242598D" w14:textId="285BFB21" w:rsidR="00D17130" w:rsidRDefault="00AB6FD7" w:rsidP="00D17130">
      <w:pPr>
        <w:ind w:firstLineChars="100" w:firstLine="210"/>
      </w:pPr>
      <w:r>
        <w:t>すなわち、現場での従業員・顧客の感染防止対策、流通ルートの確保、最悪</w:t>
      </w:r>
      <w:r w:rsidR="00E62C5F">
        <w:t>を</w:t>
      </w:r>
      <w:r>
        <w:t>想定</w:t>
      </w:r>
      <w:r w:rsidR="00E62C5F">
        <w:t>した</w:t>
      </w:r>
      <w:r>
        <w:t>バランスシートの確認、運転資金の調達、変動経費の削減、拠点存廃を含む固定経費の削減交渉、リモート勤務</w:t>
      </w:r>
      <w:r w:rsidR="00E62C5F">
        <w:t>などの</w:t>
      </w:r>
      <w:r>
        <w:t>出社条件の変更と雇用調整金の活用、非対面型への営業方法</w:t>
      </w:r>
      <w:r w:rsidR="00F54C38">
        <w:t>開発</w:t>
      </w:r>
      <w:r>
        <w:t>などである。</w:t>
      </w:r>
    </w:p>
    <w:p w14:paraId="75A773EF" w14:textId="23050522" w:rsidR="00AB6FD7" w:rsidRDefault="3AFE85EB" w:rsidP="00D17130">
      <w:pPr>
        <w:ind w:firstLineChars="100" w:firstLine="210"/>
      </w:pPr>
      <w:r>
        <w:t>危機突破</w:t>
      </w:r>
      <w:r w:rsidR="3479D1C1">
        <w:t>の対応</w:t>
      </w:r>
      <w:r w:rsidR="00AB6FD7">
        <w:t>は、将来への前向きな企業変革を</w:t>
      </w:r>
      <w:r w:rsidR="00F54C38">
        <w:t>志向する</w:t>
      </w:r>
      <w:r w:rsidR="00AB6FD7">
        <w:t>ものでなくてはならない。</w:t>
      </w:r>
      <w:r w:rsidR="00F54C38">
        <w:t>いったん変わった経営環境はそのまま元に戻ることはない。</w:t>
      </w:r>
    </w:p>
    <w:p w14:paraId="34287BED" w14:textId="782F5EF4" w:rsidR="00AB6FD7" w:rsidRDefault="00F54C38" w:rsidP="00D17130">
      <w:pPr>
        <w:ind w:firstLineChars="100" w:firstLine="210"/>
      </w:pPr>
      <w:r>
        <w:t>ここに危機を契機とした企業そのものの変容＝コーポレート・トランスフォーメーション（ＣＸ）が発動されることになる。</w:t>
      </w:r>
    </w:p>
    <w:p w14:paraId="0542F52F" w14:textId="74C4C4A4" w:rsidR="00F54C38" w:rsidRDefault="00F54C38" w:rsidP="00F54C38"/>
    <w:p w14:paraId="3BB8CD1A" w14:textId="12F77690" w:rsidR="00F54C38" w:rsidRPr="0001424C" w:rsidRDefault="00F54C38" w:rsidP="00F54C38">
      <w:pPr>
        <w:rPr>
          <w:rFonts w:ascii="ＭＳ ゴシック" w:eastAsia="ＭＳ ゴシック" w:hAnsi="ＭＳ ゴシック"/>
        </w:rPr>
      </w:pPr>
      <w:r w:rsidRPr="0001424C">
        <w:rPr>
          <w:rFonts w:ascii="ＭＳ ゴシック" w:eastAsia="ＭＳ ゴシック" w:hAnsi="ＭＳ ゴシック" w:hint="eastAsia"/>
        </w:rPr>
        <w:t>静岡</w:t>
      </w:r>
      <w:r w:rsidR="00763432">
        <w:rPr>
          <w:rFonts w:ascii="ＭＳ ゴシック" w:eastAsia="ＭＳ ゴシック" w:hAnsi="ＭＳ ゴシック" w:hint="eastAsia"/>
        </w:rPr>
        <w:t>的会社</w:t>
      </w:r>
      <w:r w:rsidRPr="0001424C">
        <w:rPr>
          <w:rFonts w:ascii="ＭＳ ゴシック" w:eastAsia="ＭＳ ゴシック" w:hAnsi="ＭＳ ゴシック" w:hint="eastAsia"/>
        </w:rPr>
        <w:t>モデルからの決別</w:t>
      </w:r>
    </w:p>
    <w:p w14:paraId="12EEDCD9" w14:textId="764ADC4B" w:rsidR="00F54C38" w:rsidRDefault="00F54C38" w:rsidP="3A00726E">
      <w:r>
        <w:t xml:space="preserve">　</w:t>
      </w:r>
      <w:r w:rsidR="756FF71B">
        <w:t>ここ数年、</w:t>
      </w:r>
      <w:r w:rsidR="7BB9477B">
        <w:t>静岡においても</w:t>
      </w:r>
      <w:r w:rsidR="004F6551">
        <w:t>デジタル革命</w:t>
      </w:r>
      <w:r w:rsidR="21AEE4C4">
        <w:t>（ＤＸ）</w:t>
      </w:r>
      <w:r w:rsidR="7552B117">
        <w:t>による</w:t>
      </w:r>
      <w:r w:rsidR="004F6551">
        <w:t>破壊的イノベーションが</w:t>
      </w:r>
      <w:r w:rsidR="430405DA">
        <w:t>各産業に</w:t>
      </w:r>
      <w:r w:rsidR="3BAE905D">
        <w:t>急速に</w:t>
      </w:r>
      <w:r w:rsidR="004F6551">
        <w:t>進行</w:t>
      </w:r>
      <w:r w:rsidR="3FC37190">
        <w:t>してきた</w:t>
      </w:r>
      <w:r w:rsidR="004F6551">
        <w:t>。</w:t>
      </w:r>
    </w:p>
    <w:p w14:paraId="18063FC7" w14:textId="301674E1" w:rsidR="00F54C38" w:rsidRDefault="21FF3952" w:rsidP="1A8237B4">
      <w:r>
        <w:t xml:space="preserve">　</w:t>
      </w:r>
      <w:r w:rsidR="223E5671">
        <w:t>今後、</w:t>
      </w:r>
      <w:r w:rsidR="31BE6270">
        <w:t>グローバルレベルの技術革新が進展して</w:t>
      </w:r>
      <w:r w:rsidR="004F6551">
        <w:t>ＤＸ</w:t>
      </w:r>
      <w:r w:rsidR="43C2C858">
        <w:t>は</w:t>
      </w:r>
      <w:r w:rsidR="00682AC4">
        <w:t>モビリティや医療介護、教育などの</w:t>
      </w:r>
      <w:r w:rsidR="6D19B81B">
        <w:lastRenderedPageBreak/>
        <w:t>分野を中心にリアルな</w:t>
      </w:r>
      <w:r w:rsidR="43D401C9">
        <w:t>サービス提供の</w:t>
      </w:r>
      <w:r w:rsidR="5F90CBCA">
        <w:t>領域にもシフトしてくる。</w:t>
      </w:r>
      <w:r w:rsidR="0EFBDBD8">
        <w:t>一方、</w:t>
      </w:r>
      <w:r w:rsidR="00682AC4">
        <w:t>サービス</w:t>
      </w:r>
      <w:r w:rsidR="4FD8FA8D">
        <w:t>提供</w:t>
      </w:r>
      <w:r w:rsidR="7C62C3CF">
        <w:t>という業態</w:t>
      </w:r>
      <w:r w:rsidR="00682AC4">
        <w:t>は</w:t>
      </w:r>
      <w:r w:rsidR="16DD79BC">
        <w:t>、</w:t>
      </w:r>
      <w:r w:rsidR="00682AC4">
        <w:t>発生と消費が同時に同じ場所で行われるため、</w:t>
      </w:r>
      <w:r w:rsidR="5F637E5C">
        <w:t>本来</w:t>
      </w:r>
      <w:r w:rsidR="0BE62635">
        <w:t>、ダイレクトな</w:t>
      </w:r>
      <w:r w:rsidR="69708DAD">
        <w:t>顧客</w:t>
      </w:r>
      <w:r w:rsidR="0BE62635">
        <w:t>接点を持つ</w:t>
      </w:r>
      <w:r w:rsidR="00682AC4">
        <w:t>ローカル(Ｌ)型のサービス業が</w:t>
      </w:r>
      <w:r w:rsidR="29594BDD">
        <w:t>強みを持っている</w:t>
      </w:r>
      <w:r w:rsidR="00682AC4">
        <w:t>。静岡には</w:t>
      </w:r>
      <w:r w:rsidR="5889720B">
        <w:t>、この</w:t>
      </w:r>
      <w:r w:rsidR="00682AC4">
        <w:t>Ｌ型産業の集積が大きい。</w:t>
      </w:r>
    </w:p>
    <w:p w14:paraId="3B19EC97" w14:textId="7CD54C03" w:rsidR="001B5290" w:rsidRDefault="00682AC4" w:rsidP="00F54C38">
      <w:r>
        <w:t xml:space="preserve">　しかし、その主役となるべき静岡のＬ型産業は、組織を変革する意欲や能力の低さから大きな可能性を自ら壊しつつある。</w:t>
      </w:r>
    </w:p>
    <w:p w14:paraId="0A2CF2E8" w14:textId="3353176E" w:rsidR="001B5290" w:rsidRDefault="64CD267D" w:rsidP="00F54C38">
      <w:r>
        <w:t xml:space="preserve">　</w:t>
      </w:r>
      <w:r w:rsidR="00682AC4">
        <w:t>我々は危機</w:t>
      </w:r>
      <w:r w:rsidR="006E44D5">
        <w:rPr>
          <w:rFonts w:hint="eastAsia"/>
        </w:rPr>
        <w:t>の</w:t>
      </w:r>
      <w:r w:rsidR="00682AC4">
        <w:t>突破を契機として、</w:t>
      </w:r>
      <w:r w:rsidR="001B5290">
        <w:t>企業の事業分野と組織機能を組み替えて、従来の平穏で、優しく、しかし外部との競争劣位な静岡</w:t>
      </w:r>
      <w:r w:rsidR="00763432">
        <w:t>的会社</w:t>
      </w:r>
      <w:r w:rsidR="001B5290">
        <w:t>モデルと決別する必要がある。</w:t>
      </w:r>
    </w:p>
    <w:p w14:paraId="0FBA616C" w14:textId="6509760D" w:rsidR="00682AC4" w:rsidRDefault="001B5290" w:rsidP="001B5290">
      <w:pPr>
        <w:ind w:firstLineChars="100" w:firstLine="210"/>
      </w:pPr>
      <w:r>
        <w:t>具体的には</w:t>
      </w:r>
      <w:r w:rsidR="53999E4D">
        <w:t>、</w:t>
      </w:r>
      <w:r>
        <w:t>本業である事業分野の徹底的な収益化、新規事業のスピード感あふれる展開と組替え、</w:t>
      </w:r>
      <w:r w:rsidR="00404639">
        <w:t>それらを支えるために</w:t>
      </w:r>
      <w:r>
        <w:t>国籍、ジェンダー、年齢にとらわれない経営幹部構成、競争力ある賃金や非年功化を志向しなくてはならない。</w:t>
      </w:r>
    </w:p>
    <w:p w14:paraId="18F9EEB2" w14:textId="0311B747" w:rsidR="00682AC4" w:rsidRDefault="00C61110" w:rsidP="001B5290">
      <w:pPr>
        <w:ind w:firstLineChars="100" w:firstLine="210"/>
      </w:pPr>
      <w:r>
        <w:t>さらに</w:t>
      </w:r>
      <w:r w:rsidR="001B5290">
        <w:t>地元同族中小企業だけでなく、大手企業の静岡に位置する拠点は</w:t>
      </w:r>
      <w:r w:rsidR="00E43B72">
        <w:t>グローバル企業の人材と知見を活かして、地域経済のトランスフォーメーションに強くコミットし、この地で先進事例を構築すべきである。</w:t>
      </w:r>
    </w:p>
    <w:p w14:paraId="325D63A8" w14:textId="43C4E957" w:rsidR="001B5290" w:rsidRPr="00E43B72" w:rsidRDefault="001B5290" w:rsidP="00F54C38"/>
    <w:p w14:paraId="7438891E" w14:textId="229F2865" w:rsidR="001B5290" w:rsidRPr="0001424C" w:rsidRDefault="00E62C5F" w:rsidP="00F54C38">
      <w:pPr>
        <w:rPr>
          <w:rFonts w:ascii="ＭＳ ゴシック" w:eastAsia="ＭＳ ゴシック" w:hAnsi="ＭＳ ゴシック"/>
        </w:rPr>
      </w:pPr>
      <w:r w:rsidRPr="0001424C">
        <w:rPr>
          <w:rFonts w:ascii="ＭＳ ゴシック" w:eastAsia="ＭＳ ゴシック" w:hAnsi="ＭＳ ゴシック" w:hint="eastAsia"/>
        </w:rPr>
        <w:t>本業の稼ぐ力の構築</w:t>
      </w:r>
    </w:p>
    <w:p w14:paraId="4A8A017A" w14:textId="361FC270" w:rsidR="0001424C" w:rsidRDefault="00BC6078" w:rsidP="00F54C38">
      <w:r>
        <w:t xml:space="preserve">　</w:t>
      </w:r>
      <w:r w:rsidR="006E44D5">
        <w:rPr>
          <w:rFonts w:hint="eastAsia"/>
        </w:rPr>
        <w:t>今も続く</w:t>
      </w:r>
      <w:r w:rsidR="00584D8A">
        <w:t>危機</w:t>
      </w:r>
      <w:r w:rsidR="00404639">
        <w:t>は</w:t>
      </w:r>
      <w:r>
        <w:t>静岡企業に</w:t>
      </w:r>
      <w:r w:rsidR="00404639">
        <w:t>、一種の企業再生モード</w:t>
      </w:r>
      <w:r w:rsidR="7BEE9AFF">
        <w:t>へ</w:t>
      </w:r>
      <w:r w:rsidR="00404639">
        <w:t>入ることを要求している</w:t>
      </w:r>
      <w:r>
        <w:t>。</w:t>
      </w:r>
    </w:p>
    <w:p w14:paraId="0F762C3E" w14:textId="33DC48C5" w:rsidR="0001424C" w:rsidRDefault="00BC6078" w:rsidP="00F54C38">
      <w:r>
        <w:t>非同族・業界外企業も含めた事業承継、業種やエリアをまたいだ再編に取り組み、自らも含めたプレイヤーの減少を恐れず、</w:t>
      </w:r>
      <w:r w:rsidR="00404639">
        <w:t>競争環境を変える。</w:t>
      </w:r>
      <w:r>
        <w:t>取引条件を見直し、固定費を変動費化し</w:t>
      </w:r>
      <w:r w:rsidR="00923AC3">
        <w:t>、</w:t>
      </w:r>
      <w:r w:rsidR="00404639">
        <w:t>根本的な生産性向上に取り組む。</w:t>
      </w:r>
      <w:r w:rsidR="00923AC3">
        <w:t>コロナ時の売上でも耐え抜ける体質を作る</w:t>
      </w:r>
      <w:r w:rsidR="00584D8A">
        <w:t>。それが</w:t>
      </w:r>
      <w:r w:rsidR="00923AC3">
        <w:t>回復時の稼ぐ力</w:t>
      </w:r>
      <w:r w:rsidR="00404639">
        <w:t>となる</w:t>
      </w:r>
      <w:r w:rsidR="00923AC3">
        <w:t>。</w:t>
      </w:r>
    </w:p>
    <w:p w14:paraId="3DA0B6F5" w14:textId="3C49509B" w:rsidR="0001424C" w:rsidRDefault="00923AC3" w:rsidP="00F54C38">
      <w:r>
        <w:t xml:space="preserve">　戦略ではない、この場を生き残り存続するために我々は少なくとも5年先を判断基準として今、意思決定しなくてはならない。</w:t>
      </w:r>
    </w:p>
    <w:p w14:paraId="4B4745CF" w14:textId="6B2C1EB6" w:rsidR="0001424C" w:rsidRDefault="00923AC3" w:rsidP="008E4AED">
      <w:pPr>
        <w:ind w:firstLineChars="100" w:firstLine="210"/>
      </w:pPr>
      <w:r>
        <w:t>5年先にやっていないことは今、やめる。5年先もやっていることは、やれるように今変える。本業の利益</w:t>
      </w:r>
      <w:r w:rsidR="0091543F">
        <w:t>を部門別に可視化し、さらに本業本体にも外部人材を登用していく。危機への対応がそのまま本業改革と収益化に結び付き、その力が企業変革の基礎体力となる。</w:t>
      </w:r>
    </w:p>
    <w:p w14:paraId="42BCF1EE" w14:textId="77777777" w:rsidR="0001424C" w:rsidRDefault="0001424C" w:rsidP="00F54C38"/>
    <w:p w14:paraId="6828F115" w14:textId="1806E023" w:rsidR="00E62C5F" w:rsidRPr="0001424C" w:rsidRDefault="00E62C5F" w:rsidP="00F54C38">
      <w:pPr>
        <w:rPr>
          <w:rFonts w:ascii="ＭＳ ゴシック" w:eastAsia="ＭＳ ゴシック" w:hAnsi="ＭＳ ゴシック"/>
        </w:rPr>
      </w:pPr>
      <w:r w:rsidRPr="0001424C">
        <w:rPr>
          <w:rFonts w:ascii="ＭＳ ゴシック" w:eastAsia="ＭＳ ゴシック" w:hAnsi="ＭＳ ゴシック" w:hint="eastAsia"/>
        </w:rPr>
        <w:t>破壊的イノベーションへの対応</w:t>
      </w:r>
    </w:p>
    <w:p w14:paraId="63CD3DFF" w14:textId="03735E05" w:rsidR="0001424C" w:rsidRDefault="0091543F" w:rsidP="00F54C38">
      <w:r>
        <w:t xml:space="preserve">　</w:t>
      </w:r>
      <w:r w:rsidR="0087759B">
        <w:t>ＤＸは売り方や働き方の変容にとどまらない。</w:t>
      </w:r>
    </w:p>
    <w:p w14:paraId="07773C3A" w14:textId="62D60E46" w:rsidR="0001424C" w:rsidRDefault="0087759B" w:rsidP="00F54C38">
      <w:r>
        <w:t>もっと根本的に静岡エリアの産業構造を変える可能性があり、その変化は破壊的であるだろう。リモートワークで首都圏人材が静岡に</w:t>
      </w:r>
      <w:r w:rsidR="00584D8A">
        <w:t>移住</w:t>
      </w:r>
      <w:r>
        <w:t>するよりも、デジタルサービスによって静岡企業</w:t>
      </w:r>
      <w:r w:rsidR="00D266DC">
        <w:t>そのものが</w:t>
      </w:r>
      <w:r w:rsidR="00404639">
        <w:t>移転・</w:t>
      </w:r>
      <w:r w:rsidR="00D266DC">
        <w:t>消滅する可能性</w:t>
      </w:r>
      <w:r w:rsidR="00584D8A">
        <w:t>が</w:t>
      </w:r>
      <w:r w:rsidR="00D266DC">
        <w:t>ある</w:t>
      </w:r>
      <w:r>
        <w:t>。</w:t>
      </w:r>
    </w:p>
    <w:p w14:paraId="550B5CC0" w14:textId="77777777" w:rsidR="00404639" w:rsidRDefault="00D266DC" w:rsidP="00F54C38">
      <w:r>
        <w:rPr>
          <w:rFonts w:hint="eastAsia"/>
        </w:rPr>
        <w:t xml:space="preserve">　付加価値は技術開発と顧客接点に偏在している。</w:t>
      </w:r>
      <w:r w:rsidR="00DA69E1">
        <w:rPr>
          <w:rFonts w:hint="eastAsia"/>
        </w:rPr>
        <w:t>単なる組立てや仲介ビジネスでは生き残れない。</w:t>
      </w:r>
      <w:r w:rsidR="00B707EA">
        <w:rPr>
          <w:rFonts w:hint="eastAsia"/>
        </w:rPr>
        <w:t>製造業はグローバルニッチ、サービス業はデジタルを生かした現地でのサービス消費に焦点を合わせて、新規事業の探索に乗り出</w:t>
      </w:r>
      <w:r w:rsidR="00972619">
        <w:rPr>
          <w:rFonts w:hint="eastAsia"/>
        </w:rPr>
        <w:t>す</w:t>
      </w:r>
      <w:r w:rsidR="00B707EA">
        <w:rPr>
          <w:rFonts w:hint="eastAsia"/>
        </w:rPr>
        <w:t>。</w:t>
      </w:r>
    </w:p>
    <w:p w14:paraId="6E641C60" w14:textId="5DD94A62" w:rsidR="00D266DC" w:rsidRDefault="00DA69E1" w:rsidP="00404639">
      <w:pPr>
        <w:ind w:firstLineChars="100" w:firstLine="210"/>
      </w:pPr>
      <w:r>
        <w:t>デジタル革命はすでに発動してから30年が経過している。初期にはネット分野に限定されていた革命が、リアルでフィジカルな分野に及び</w:t>
      </w:r>
      <w:r w:rsidR="0FF87427">
        <w:t>、</w:t>
      </w:r>
      <w:r w:rsidR="49BF4C1D">
        <w:t>しかも不可逆的に</w:t>
      </w:r>
      <w:r>
        <w:t>加速し</w:t>
      </w:r>
      <w:r w:rsidR="4B5B1C7E">
        <w:t>ている</w:t>
      </w:r>
      <w:r>
        <w:t>。開か</w:t>
      </w:r>
      <w:r>
        <w:lastRenderedPageBreak/>
        <w:t>れたチャンスも大きい。</w:t>
      </w:r>
      <w:r w:rsidR="00B707EA">
        <w:t>探索にあ</w:t>
      </w:r>
      <w:r w:rsidR="005E093E">
        <w:t>たっては</w:t>
      </w:r>
      <w:r w:rsidR="355A1568">
        <w:t>過去のＢ/Ｓに拘ることなく未来志向の</w:t>
      </w:r>
      <w:r w:rsidR="00B707EA">
        <w:t>財務指標を</w:t>
      </w:r>
      <w:r w:rsidR="005E093E">
        <w:t>明確にし、現場にフィットするＫＰＩを設定する必要がある。</w:t>
      </w:r>
      <w:r w:rsidR="00972619">
        <w:t>高速</w:t>
      </w:r>
      <w:r>
        <w:t>な展開、</w:t>
      </w:r>
      <w:r w:rsidR="00972619">
        <w:t>ルールに基づく</w:t>
      </w:r>
      <w:r>
        <w:t>迅速な撤退</w:t>
      </w:r>
      <w:r w:rsidR="00972619">
        <w:t>能力を我々は</w:t>
      </w:r>
      <w:r w:rsidR="00404639">
        <w:t>組織として</w:t>
      </w:r>
      <w:r w:rsidR="00972619">
        <w:t>持たなくてはならない。</w:t>
      </w:r>
    </w:p>
    <w:p w14:paraId="59A593C1" w14:textId="77777777" w:rsidR="00E62C5F" w:rsidRDefault="00E62C5F" w:rsidP="00F54C38"/>
    <w:p w14:paraId="14B34F1F" w14:textId="59337FA8" w:rsidR="00E62C5F" w:rsidRPr="0001424C" w:rsidRDefault="00E62C5F" w:rsidP="00F54C38">
      <w:pPr>
        <w:rPr>
          <w:rFonts w:ascii="ＭＳ ゴシック" w:eastAsia="ＭＳ ゴシック" w:hAnsi="ＭＳ ゴシック"/>
        </w:rPr>
      </w:pPr>
      <w:r w:rsidRPr="0001424C">
        <w:rPr>
          <w:rFonts w:ascii="ＭＳ ゴシック" w:eastAsia="ＭＳ ゴシック" w:hAnsi="ＭＳ ゴシック" w:hint="eastAsia"/>
        </w:rPr>
        <w:t>深化と探索のコントロール</w:t>
      </w:r>
    </w:p>
    <w:p w14:paraId="2D1EE609" w14:textId="61A1D3AD" w:rsidR="00404639" w:rsidRDefault="00DA69E1" w:rsidP="00F54C38">
      <w:r>
        <w:t xml:space="preserve">　</w:t>
      </w:r>
      <w:r w:rsidR="00497D11">
        <w:t>本業の収益力を確保し、新規事業を探索し続ける。</w:t>
      </w:r>
    </w:p>
    <w:p w14:paraId="152B662C" w14:textId="5D6C160F" w:rsidR="00404639" w:rsidRDefault="00497D11" w:rsidP="00F54C38">
      <w:r>
        <w:t>ローカルを拠点に、</w:t>
      </w:r>
      <w:r w:rsidR="4E18D908">
        <w:t>長年の</w:t>
      </w:r>
      <w:r>
        <w:t>事業</w:t>
      </w:r>
      <w:r w:rsidR="7D37C961">
        <w:t>を</w:t>
      </w:r>
      <w:r>
        <w:t>継続してきた我々にとって、現在はこの深化と探索の両方を、極端なまでに追求しなくてはならない局面である。両極端を併せ持つことが肝要であって、足して二で割ることではない。危機下にあって、本業の低収益と新規事業の立上げ困難を中途半端に嘆</w:t>
      </w:r>
      <w:r w:rsidR="1EE91D22">
        <w:t>いても事業継続・発展の光明は見えてこない</w:t>
      </w:r>
      <w:r>
        <w:t>。</w:t>
      </w:r>
    </w:p>
    <w:p w14:paraId="27B52740" w14:textId="35574BF3" w:rsidR="00E62C5F" w:rsidRDefault="00404639" w:rsidP="00404639">
      <w:pPr>
        <w:ind w:firstLineChars="100" w:firstLine="210"/>
      </w:pPr>
      <w:r>
        <w:rPr>
          <w:rFonts w:hint="eastAsia"/>
        </w:rPr>
        <w:t>深化と探索の経営を両極端に遂行するためには、まず両方にまたがる共通の経営理念、ビジョンの構築と共有が何よりも大切である。我々は何のために存在し、何を</w:t>
      </w:r>
      <w:r w:rsidR="000A7FDC">
        <w:rPr>
          <w:rFonts w:hint="eastAsia"/>
        </w:rPr>
        <w:t>求めて本業を磨き、かつ新しい事業分野に挑戦するのか。その問いかけと回答、そしてトップによる行動が企業文化を作り、両ユニットの仲間意識を維持する。</w:t>
      </w:r>
    </w:p>
    <w:p w14:paraId="71098463" w14:textId="0A9E72C5" w:rsidR="000A7FDC" w:rsidRDefault="000A7FDC" w:rsidP="00404639">
      <w:pPr>
        <w:ind w:firstLineChars="100" w:firstLine="210"/>
      </w:pPr>
      <w:r>
        <w:t>その理念と文化をもとにした戦略的意図の明示。何が我々の資産で、どういう組織の力をもち、どう活用するのか。静岡であることにこだわるより、地理的文化的条件を抽出し、汎用性の高いローカルモデルを構築できれば、全国や世界に</w:t>
      </w:r>
      <w:r w:rsidR="00203246">
        <w:t>も</w:t>
      </w:r>
      <w:r>
        <w:t>展開できる。</w:t>
      </w:r>
    </w:p>
    <w:p w14:paraId="1144EDE5" w14:textId="531EF425" w:rsidR="000A7FDC" w:rsidRDefault="000A7FDC" w:rsidP="00404639">
      <w:pPr>
        <w:ind w:firstLineChars="100" w:firstLine="210"/>
      </w:pPr>
      <w:r>
        <w:rPr>
          <w:rFonts w:hint="eastAsia"/>
        </w:rPr>
        <w:t>トップおよび経営陣がベンチャーモデルをしっかりと保護し、同時に成熟した部門が持つ資産や能力を活用できるよう緻密な制度設計を行う。</w:t>
      </w:r>
      <w:r w:rsidR="00203246">
        <w:rPr>
          <w:rFonts w:hint="eastAsia"/>
        </w:rPr>
        <w:t>おそらく分野も携わる人材も水と油のような両分野を稼働させるには、強力なリーダーシップが必要</w:t>
      </w:r>
      <w:r w:rsidR="009963B0">
        <w:rPr>
          <w:rFonts w:hint="eastAsia"/>
        </w:rPr>
        <w:t>となる</w:t>
      </w:r>
      <w:r w:rsidR="00203246">
        <w:rPr>
          <w:rFonts w:hint="eastAsia"/>
        </w:rPr>
        <w:t>。</w:t>
      </w:r>
    </w:p>
    <w:p w14:paraId="30A6D78E" w14:textId="77777777" w:rsidR="009963B0" w:rsidRDefault="009963B0" w:rsidP="00404639">
      <w:pPr>
        <w:ind w:firstLineChars="100" w:firstLine="210"/>
      </w:pPr>
    </w:p>
    <w:p w14:paraId="4B2F0E16" w14:textId="5F3050DD" w:rsidR="00E62C5F" w:rsidRPr="0001424C" w:rsidRDefault="00E62C5F" w:rsidP="00F54C38">
      <w:pPr>
        <w:rPr>
          <w:rFonts w:ascii="ＭＳ ゴシック" w:eastAsia="ＭＳ ゴシック" w:hAnsi="ＭＳ ゴシック"/>
        </w:rPr>
      </w:pPr>
      <w:r w:rsidRPr="0001424C">
        <w:rPr>
          <w:rFonts w:ascii="ＭＳ ゴシック" w:eastAsia="ＭＳ ゴシック" w:hAnsi="ＭＳ ゴシック" w:hint="eastAsia"/>
        </w:rPr>
        <w:t>目指すべき静岡企業の</w:t>
      </w:r>
      <w:r w:rsidR="00C07E02">
        <w:rPr>
          <w:rFonts w:ascii="ＭＳ ゴシック" w:eastAsia="ＭＳ ゴシック" w:hAnsi="ＭＳ ゴシック" w:hint="eastAsia"/>
        </w:rPr>
        <w:t>フレーム</w:t>
      </w:r>
    </w:p>
    <w:p w14:paraId="5A0682B4" w14:textId="68B3918F" w:rsidR="00426C87" w:rsidRDefault="009963B0" w:rsidP="00F54C38">
      <w:r>
        <w:rPr>
          <w:rFonts w:hint="eastAsia"/>
        </w:rPr>
        <w:t xml:space="preserve">　</w:t>
      </w:r>
      <w:r w:rsidR="002376C7">
        <w:rPr>
          <w:rFonts w:hint="eastAsia"/>
        </w:rPr>
        <w:t>大前提として、拠点または静岡企業の経営責任者である我々自身が、交代する、または変身することを認めること</w:t>
      </w:r>
      <w:r w:rsidR="002A3E83">
        <w:rPr>
          <w:rFonts w:hint="eastAsia"/>
        </w:rPr>
        <w:t>だ</w:t>
      </w:r>
      <w:r w:rsidR="002376C7">
        <w:rPr>
          <w:rFonts w:hint="eastAsia"/>
        </w:rPr>
        <w:t>。責任放棄ではなく、未来</w:t>
      </w:r>
      <w:r w:rsidR="00426C87">
        <w:rPr>
          <w:rFonts w:hint="eastAsia"/>
        </w:rPr>
        <w:t>での</w:t>
      </w:r>
      <w:r w:rsidR="002376C7">
        <w:rPr>
          <w:rFonts w:hint="eastAsia"/>
        </w:rPr>
        <w:t>責任追及</w:t>
      </w:r>
      <w:r w:rsidR="00426C87">
        <w:rPr>
          <w:rFonts w:hint="eastAsia"/>
        </w:rPr>
        <w:t>に耐える覚悟を持つ</w:t>
      </w:r>
      <w:r w:rsidR="002A3E83">
        <w:rPr>
          <w:rFonts w:hint="eastAsia"/>
        </w:rPr>
        <w:t>ことである</w:t>
      </w:r>
      <w:r w:rsidR="00426C87">
        <w:rPr>
          <w:rFonts w:hint="eastAsia"/>
        </w:rPr>
        <w:t>。</w:t>
      </w:r>
    </w:p>
    <w:p w14:paraId="1E5CEBF8" w14:textId="235183C8" w:rsidR="00E62C5F" w:rsidRDefault="00426C87" w:rsidP="00F54C38">
      <w:r>
        <w:rPr>
          <w:rFonts w:hint="eastAsia"/>
        </w:rPr>
        <w:t xml:space="preserve">　そのうえで、プロフェッショナルな人材の経営部門への登用、多様な人材構成、他社でも応用できるスキル育成、という人材投資</w:t>
      </w:r>
      <w:r w:rsidR="00013AEE">
        <w:rPr>
          <w:rFonts w:hint="eastAsia"/>
        </w:rPr>
        <w:t>。リモート勤務や副業の積極活用。静岡や業界の主導権をにぎるオペレーション能力、ＤＸを使った進化、事業そのものの躊躇ない組替えという事業戦略。今回の危機で痛感</w:t>
      </w:r>
      <w:r w:rsidR="006E44D5">
        <w:rPr>
          <w:rFonts w:hint="eastAsia"/>
        </w:rPr>
        <w:t>している</w:t>
      </w:r>
      <w:r w:rsidR="00013AEE">
        <w:rPr>
          <w:rFonts w:hint="eastAsia"/>
        </w:rPr>
        <w:t>キャッシュフロー重視、そもそものバランスシート構築。社会の公器たる理念に基づいた企業統治</w:t>
      </w:r>
      <w:r w:rsidR="00B315BE">
        <w:rPr>
          <w:rFonts w:hint="eastAsia"/>
        </w:rPr>
        <w:t>が必須となる</w:t>
      </w:r>
      <w:r w:rsidR="00013AEE">
        <w:rPr>
          <w:rFonts w:hint="eastAsia"/>
        </w:rPr>
        <w:t>。</w:t>
      </w:r>
    </w:p>
    <w:p w14:paraId="5D0017C5" w14:textId="69EA7C3E" w:rsidR="0001424C" w:rsidRDefault="00013AEE" w:rsidP="00F54C38">
      <w:r>
        <w:rPr>
          <w:rFonts w:hint="eastAsia"/>
        </w:rPr>
        <w:t xml:space="preserve">　我々は</w:t>
      </w:r>
      <w:r w:rsidR="001D11D7">
        <w:rPr>
          <w:rFonts w:hint="eastAsia"/>
        </w:rPr>
        <w:t>単なる規模の拡大</w:t>
      </w:r>
      <w:r>
        <w:rPr>
          <w:rFonts w:hint="eastAsia"/>
        </w:rPr>
        <w:t>を目指すわけではない。</w:t>
      </w:r>
      <w:r w:rsidR="001D11D7">
        <w:rPr>
          <w:rFonts w:hint="eastAsia"/>
        </w:rPr>
        <w:t>グルーバル環境を見据えながら、</w:t>
      </w:r>
      <w:r w:rsidR="002A3E83">
        <w:rPr>
          <w:rFonts w:hint="eastAsia"/>
        </w:rPr>
        <w:t>むしろ地域とのつながりや、同族経営の強みも知る立場にある。我々が獲得したいのは、地方の雇用の大半を支える存在として、</w:t>
      </w:r>
      <w:r w:rsidR="006E44D5">
        <w:rPr>
          <w:rFonts w:hint="eastAsia"/>
        </w:rPr>
        <w:t>繰り返す</w:t>
      </w:r>
      <w:r w:rsidR="002A3E83">
        <w:rPr>
          <w:rFonts w:hint="eastAsia"/>
        </w:rPr>
        <w:t>危機にも耐えうる変容能力である。理念に基づき人材、事業、財務を積極的に、そして極端に組替え、なおかつ地域の</w:t>
      </w:r>
      <w:r w:rsidR="00D8284B">
        <w:rPr>
          <w:rFonts w:hint="eastAsia"/>
        </w:rPr>
        <w:t>ステーク</w:t>
      </w:r>
      <w:r w:rsidR="002A3E83">
        <w:rPr>
          <w:rFonts w:hint="eastAsia"/>
        </w:rPr>
        <w:t>ホルダーを大切にできる企業である。</w:t>
      </w:r>
    </w:p>
    <w:p w14:paraId="485A9CA1" w14:textId="1DCE6EA2" w:rsidR="0049068A" w:rsidRDefault="0049068A" w:rsidP="00F54C38">
      <w:r>
        <w:rPr>
          <w:rFonts w:hint="eastAsia"/>
        </w:rPr>
        <w:t xml:space="preserve">　そのためには人材供給のルートやいったんの受け皿として、地方金融機関や大学、行政の</w:t>
      </w:r>
      <w:r>
        <w:rPr>
          <w:rFonts w:hint="eastAsia"/>
        </w:rPr>
        <w:lastRenderedPageBreak/>
        <w:t>役割も重要であることを指摘したい。</w:t>
      </w:r>
    </w:p>
    <w:p w14:paraId="045107BE" w14:textId="77777777" w:rsidR="00E62C5F" w:rsidRDefault="00E62C5F" w:rsidP="00F54C38"/>
    <w:p w14:paraId="2C9AAF82" w14:textId="07725F0D" w:rsidR="00E62C5F" w:rsidRPr="0001424C" w:rsidRDefault="00E62C5F" w:rsidP="00F54C38">
      <w:pPr>
        <w:rPr>
          <w:rFonts w:ascii="ＭＳ ゴシック" w:eastAsia="ＭＳ ゴシック" w:hAnsi="ＭＳ ゴシック"/>
        </w:rPr>
      </w:pPr>
      <w:r w:rsidRPr="0001424C">
        <w:rPr>
          <w:rFonts w:ascii="ＭＳ ゴシック" w:eastAsia="ＭＳ ゴシック" w:hAnsi="ＭＳ ゴシック" w:hint="eastAsia"/>
        </w:rPr>
        <w:t>静岡の企業と社会の向かうべき</w:t>
      </w:r>
      <w:r w:rsidR="0001424C">
        <w:rPr>
          <w:rFonts w:ascii="ＭＳ ゴシック" w:eastAsia="ＭＳ ゴシック" w:hAnsi="ＭＳ ゴシック" w:hint="eastAsia"/>
        </w:rPr>
        <w:t>姿</w:t>
      </w:r>
    </w:p>
    <w:p w14:paraId="05C80B45" w14:textId="3FEDE42C" w:rsidR="00E62C5F" w:rsidRDefault="002A3E83" w:rsidP="00F54C38">
      <w:r>
        <w:t xml:space="preserve">　</w:t>
      </w:r>
      <w:r w:rsidR="00B315BE">
        <w:rPr>
          <w:rFonts w:hint="eastAsia"/>
        </w:rPr>
        <w:t>今回</w:t>
      </w:r>
      <w:r w:rsidR="006E44D5">
        <w:rPr>
          <w:rFonts w:hint="eastAsia"/>
        </w:rPr>
        <w:t>の発信は</w:t>
      </w:r>
      <w:r w:rsidR="3AFAE293">
        <w:t>第三者への要請・提言ではなく</w:t>
      </w:r>
      <w:r>
        <w:t>、自らの方向性と覚悟を</w:t>
      </w:r>
      <w:r w:rsidR="39F9AEAD">
        <w:t>声明文＝ステートメントとして明示する</w:t>
      </w:r>
      <w:r w:rsidR="006E44D5">
        <w:rPr>
          <w:rFonts w:hint="eastAsia"/>
        </w:rPr>
        <w:t>ものである</w:t>
      </w:r>
      <w:r>
        <w:t>。</w:t>
      </w:r>
      <w:r w:rsidR="006E44D5">
        <w:rPr>
          <w:rFonts w:hint="eastAsia"/>
        </w:rPr>
        <w:t>同時に、</w:t>
      </w:r>
      <w:r w:rsidR="00A10957">
        <w:t>企業</w:t>
      </w:r>
      <w:r w:rsidR="4F5F7554">
        <w:t>とその生業</w:t>
      </w:r>
      <w:r w:rsidR="00A10957">
        <w:t>が社会的</w:t>
      </w:r>
      <w:r w:rsidR="5BA99E3B">
        <w:t>に存在</w:t>
      </w:r>
      <w:r w:rsidR="73C216EF">
        <w:t>理由・</w:t>
      </w:r>
      <w:r w:rsidR="5BA99E3B">
        <w:t>意義を有し</w:t>
      </w:r>
      <w:r w:rsidR="00A10957">
        <w:t>、主に人材と顧客を通じて地域社会を存立基盤とする</w:t>
      </w:r>
      <w:r w:rsidR="70EB4D65">
        <w:t>ことから</w:t>
      </w:r>
      <w:r w:rsidR="00A10957">
        <w:t>、</w:t>
      </w:r>
      <w:r w:rsidR="2E882186">
        <w:t>地域</w:t>
      </w:r>
      <w:r w:rsidR="1097A6E7">
        <w:t>に着眼した</w:t>
      </w:r>
      <w:r w:rsidR="5696BE74">
        <w:t>課題</w:t>
      </w:r>
      <w:r w:rsidR="537D4E4F">
        <w:t>認識</w:t>
      </w:r>
      <w:r w:rsidR="27B808F5">
        <w:t>に触れて</w:t>
      </w:r>
      <w:r w:rsidR="00A10957">
        <w:t>声明文の終わりとしたい。</w:t>
      </w:r>
    </w:p>
    <w:p w14:paraId="230EB0A8" w14:textId="2F15A5B9" w:rsidR="00A10957" w:rsidRDefault="00A10957" w:rsidP="00A10957">
      <w:pPr>
        <w:ind w:firstLineChars="100" w:firstLine="210"/>
      </w:pPr>
      <w:r>
        <w:rPr>
          <w:rFonts w:hint="eastAsia"/>
        </w:rPr>
        <w:t>それは静岡エリアそのものの</w:t>
      </w:r>
      <w:r>
        <w:t xml:space="preserve">CX </w:t>
      </w:r>
      <w:r>
        <w:rPr>
          <w:rFonts w:hint="eastAsia"/>
        </w:rPr>
        <w:t>＝</w:t>
      </w:r>
      <w:r>
        <w:t>City Transformation</w:t>
      </w:r>
      <w:r>
        <w:rPr>
          <w:rFonts w:hint="eastAsia"/>
        </w:rPr>
        <w:t>である。静岡県中部の経済は、これまで商業・サービス業に軸足を置いてきたが、当然それを支える購買力は、地元の製造業が地域外から得る付加価値収入と地域外の来訪者が消費する金額である。地域の人口増による購買力増が望めない以上、</w:t>
      </w:r>
      <w:r w:rsidR="00E64F6F">
        <w:rPr>
          <w:rFonts w:hint="eastAsia"/>
        </w:rPr>
        <w:t>あらためて</w:t>
      </w:r>
      <w:r>
        <w:rPr>
          <w:rFonts w:hint="eastAsia"/>
        </w:rPr>
        <w:t>製造業収入と</w:t>
      </w:r>
      <w:r w:rsidR="00E64F6F">
        <w:rPr>
          <w:rFonts w:hint="eastAsia"/>
        </w:rPr>
        <w:t>広義の</w:t>
      </w:r>
      <w:r>
        <w:rPr>
          <w:rFonts w:hint="eastAsia"/>
        </w:rPr>
        <w:t>観光収入の増減が、この地域の経済を左右する</w:t>
      </w:r>
      <w:r w:rsidR="00E64F6F">
        <w:rPr>
          <w:rFonts w:hint="eastAsia"/>
        </w:rPr>
        <w:t>ことを指摘したい</w:t>
      </w:r>
      <w:r>
        <w:rPr>
          <w:rFonts w:hint="eastAsia"/>
        </w:rPr>
        <w:t>。</w:t>
      </w:r>
    </w:p>
    <w:p w14:paraId="7A6A61A8" w14:textId="4F80781C" w:rsidR="0001424C" w:rsidRDefault="00A10957" w:rsidP="00E64F6F">
      <w:pPr>
        <w:ind w:firstLineChars="100" w:firstLine="210"/>
      </w:pPr>
      <w:r>
        <w:t>これからの静岡の経済発展を期するなら、</w:t>
      </w:r>
      <w:r w:rsidR="00E64F6F">
        <w:t>サービス業を中心とした個別企業のＣＸを前提としたうえで、</w:t>
      </w:r>
      <w:r>
        <w:t>第一次産業も含めたものづくりの復権</w:t>
      </w:r>
      <w:r w:rsidR="00E64F6F">
        <w:t>と</w:t>
      </w:r>
      <w:r>
        <w:t>観光振興</w:t>
      </w:r>
      <w:r w:rsidR="00E64F6F">
        <w:t>が必要であろう。</w:t>
      </w:r>
      <w:r w:rsidR="64B35350">
        <w:t>ここにはグリーン投資の観点も含まれる。</w:t>
      </w:r>
    </w:p>
    <w:p w14:paraId="076DA27E" w14:textId="0B280A58" w:rsidR="0001424C" w:rsidRDefault="00E64F6F" w:rsidP="00E64F6F">
      <w:pPr>
        <w:ind w:firstLineChars="100" w:firstLine="210"/>
      </w:pPr>
      <w:r>
        <w:t>具体的にはフードサイエンスヒルズを</w:t>
      </w:r>
      <w:r w:rsidR="00CC2FF7">
        <w:rPr>
          <w:rFonts w:hint="eastAsia"/>
        </w:rPr>
        <w:t>想定した</w:t>
      </w:r>
      <w:r>
        <w:t>、食品・農水産物、医薬品、化粧品の産業高度化 、大企業製造拠点の死守、地元製造業への支援、同時に先端企業との融合ハイブリッド化による伝統的木材加工産業の高度化。歴史・文化・風土・食等を生かした、本気の観光産業化が必要であることを付言したい。</w:t>
      </w:r>
    </w:p>
    <w:p w14:paraId="21262B1B" w14:textId="536BAFE0" w:rsidR="0001424C" w:rsidRDefault="0049068A" w:rsidP="39365995">
      <w:pPr>
        <w:ind w:firstLineChars="100" w:firstLine="210"/>
      </w:pPr>
      <w:r>
        <w:t>静岡の未来は個別企業も、まちそのものも、トランスフォームする能力にかかっているのである。</w:t>
      </w:r>
    </w:p>
    <w:p w14:paraId="5F93FDC4" w14:textId="108E73AF" w:rsidR="773D7EB1" w:rsidRDefault="773D7EB1" w:rsidP="773D7EB1"/>
    <w:p w14:paraId="21EA0149" w14:textId="77777777" w:rsidR="002B2E05" w:rsidRDefault="002B2E05" w:rsidP="00F54C38"/>
    <w:p w14:paraId="60B0EF05" w14:textId="325F032B" w:rsidR="00AF5B3B" w:rsidRDefault="00126E8D" w:rsidP="00F54C38">
      <w:r>
        <w:rPr>
          <w:rFonts w:hint="eastAsia"/>
        </w:rPr>
        <w:t>声明文作成の基礎とした</w:t>
      </w:r>
      <w:r w:rsidR="002B2E05">
        <w:rPr>
          <w:rFonts w:hint="eastAsia"/>
        </w:rPr>
        <w:t>図書</w:t>
      </w:r>
      <w:r w:rsidR="00763432">
        <w:rPr>
          <w:rFonts w:hint="eastAsia"/>
        </w:rPr>
        <w:t>：</w:t>
      </w:r>
    </w:p>
    <w:p w14:paraId="19566576" w14:textId="77777777" w:rsidR="00763432" w:rsidRDefault="002B2E05" w:rsidP="00F54C38">
      <w:r>
        <w:rPr>
          <w:rFonts w:hint="eastAsia"/>
        </w:rPr>
        <w:t>「</w:t>
      </w:r>
      <w:r w:rsidRPr="002B2E05">
        <w:rPr>
          <w:rFonts w:hint="eastAsia"/>
        </w:rPr>
        <w:t>コロナショック・サバイバル　日本経済復興計画</w:t>
      </w:r>
      <w:r>
        <w:rPr>
          <w:rFonts w:hint="eastAsia"/>
        </w:rPr>
        <w:t>」</w:t>
      </w:r>
      <w:bookmarkStart w:id="0" w:name="_Hlk57919565"/>
    </w:p>
    <w:p w14:paraId="55888D34" w14:textId="227F3211" w:rsidR="002B2E05" w:rsidRDefault="002B2E05" w:rsidP="00F54C38">
      <w:r>
        <w:rPr>
          <w:rFonts w:hint="eastAsia"/>
        </w:rPr>
        <w:t>冨山和彦　著　文藝春秋</w:t>
      </w:r>
    </w:p>
    <w:bookmarkEnd w:id="0"/>
    <w:p w14:paraId="180F1257" w14:textId="77777777" w:rsidR="00763432" w:rsidRDefault="002B2E05" w:rsidP="00F54C38">
      <w:r>
        <w:rPr>
          <w:rFonts w:hint="eastAsia"/>
        </w:rPr>
        <w:t>「</w:t>
      </w:r>
      <w:r w:rsidRPr="002B2E05">
        <w:rPr>
          <w:rFonts w:hint="eastAsia"/>
        </w:rPr>
        <w:t>コーポレート・トランスフォーメーション　日本の会社をつくり変える</w:t>
      </w:r>
      <w:r>
        <w:rPr>
          <w:rFonts w:hint="eastAsia"/>
        </w:rPr>
        <w:t>」</w:t>
      </w:r>
    </w:p>
    <w:p w14:paraId="2D9DBD1D" w14:textId="10CCB381" w:rsidR="002B2E05" w:rsidRDefault="002B2E05" w:rsidP="00F54C38">
      <w:r w:rsidRPr="002B2E05">
        <w:rPr>
          <w:rFonts w:hint="eastAsia"/>
        </w:rPr>
        <w:t>冨山和彦　著　文藝春秋</w:t>
      </w:r>
    </w:p>
    <w:p w14:paraId="1B4D7C7D" w14:textId="77777777" w:rsidR="00763432" w:rsidRDefault="00763432" w:rsidP="00F54C38">
      <w:r>
        <w:rPr>
          <w:rFonts w:hint="eastAsia"/>
        </w:rPr>
        <w:t>「</w:t>
      </w:r>
      <w:r w:rsidR="002B2E05" w:rsidRPr="002B2E05">
        <w:rPr>
          <w:rFonts w:hint="eastAsia"/>
        </w:rPr>
        <w:t>両利きの経営―</w:t>
      </w:r>
      <w:r>
        <w:rPr>
          <w:rFonts w:hint="eastAsia"/>
        </w:rPr>
        <w:t>『</w:t>
      </w:r>
      <w:r w:rsidR="002B2E05" w:rsidRPr="002B2E05">
        <w:rPr>
          <w:rFonts w:hint="eastAsia"/>
        </w:rPr>
        <w:t>二兎を追う</w:t>
      </w:r>
      <w:r>
        <w:rPr>
          <w:rFonts w:hint="eastAsia"/>
        </w:rPr>
        <w:t>』</w:t>
      </w:r>
      <w:r w:rsidR="002B2E05" w:rsidRPr="002B2E05">
        <w:rPr>
          <w:rFonts w:hint="eastAsia"/>
        </w:rPr>
        <w:t>戦略が未来を切り拓く</w:t>
      </w:r>
      <w:r>
        <w:rPr>
          <w:rFonts w:hint="eastAsia"/>
        </w:rPr>
        <w:t xml:space="preserve">」　</w:t>
      </w:r>
    </w:p>
    <w:p w14:paraId="25D98DAD" w14:textId="4F160869" w:rsidR="00763432" w:rsidRDefault="00763432" w:rsidP="00F54C38">
      <w:r w:rsidRPr="00763432">
        <w:rPr>
          <w:rFonts w:hint="eastAsia"/>
        </w:rPr>
        <w:t>チャールズ・Ａ・オライリー</w:t>
      </w:r>
      <w:r w:rsidRPr="00763432">
        <w:t>, マイケル・Ｌ・タッシュマン他</w:t>
      </w:r>
      <w:r>
        <w:rPr>
          <w:rFonts w:hint="eastAsia"/>
        </w:rPr>
        <w:t xml:space="preserve">　著　東洋経済新報社</w:t>
      </w:r>
    </w:p>
    <w:p w14:paraId="46ACFD99" w14:textId="7918628D" w:rsidR="002B2E05" w:rsidRDefault="00763432" w:rsidP="00F54C38">
      <w:r>
        <w:rPr>
          <w:rFonts w:hint="eastAsia"/>
        </w:rPr>
        <w:t>「世界標準の経営理論」</w:t>
      </w:r>
    </w:p>
    <w:p w14:paraId="3789C192" w14:textId="205A9F28" w:rsidR="00763432" w:rsidRDefault="00763432" w:rsidP="00F54C38">
      <w:r>
        <w:rPr>
          <w:rFonts w:hint="eastAsia"/>
        </w:rPr>
        <w:t>入山章栄　著　ダイヤモンド社</w:t>
      </w:r>
    </w:p>
    <w:p w14:paraId="61438A1D" w14:textId="77165A4A" w:rsidR="00763432" w:rsidRDefault="00763432">
      <w:pPr>
        <w:widowControl/>
        <w:jc w:val="left"/>
      </w:pPr>
      <w:r>
        <w:br w:type="page"/>
      </w:r>
    </w:p>
    <w:p w14:paraId="7C05BEAE" w14:textId="71E3AF5C" w:rsidR="00187A58" w:rsidRDefault="00187A58" w:rsidP="00187A58">
      <w:r>
        <w:rPr>
          <w:rFonts w:ascii="ＭＳ ゴシック" w:eastAsia="ＭＳ ゴシック" w:hAnsi="ＭＳ ゴシック" w:cs="ＭＳ ゴシック" w:hint="eastAsia"/>
          <w:szCs w:val="21"/>
          <w:bdr w:val="single" w:sz="4" w:space="0" w:color="auto"/>
        </w:rPr>
        <w:lastRenderedPageBreak/>
        <w:t xml:space="preserve">　危機</w:t>
      </w:r>
      <w:r w:rsidRPr="00187A58">
        <w:rPr>
          <w:rFonts w:ascii="ＭＳ ゴシック" w:eastAsia="ＭＳ ゴシック" w:hAnsi="ＭＳ ゴシック" w:cs="ＭＳ ゴシック"/>
          <w:szCs w:val="21"/>
          <w:bdr w:val="single" w:sz="4" w:space="0" w:color="auto"/>
        </w:rPr>
        <w:t>の突破とＣＸの取り組み</w:t>
      </w:r>
      <w:r>
        <w:rPr>
          <w:rFonts w:ascii="ＭＳ ゴシック" w:eastAsia="ＭＳ ゴシック" w:hAnsi="ＭＳ ゴシック" w:cs="ＭＳ ゴシック" w:hint="eastAsia"/>
          <w:szCs w:val="21"/>
          <w:bdr w:val="single" w:sz="4" w:space="0" w:color="auto"/>
        </w:rPr>
        <w:t xml:space="preserve">事例　</w:t>
      </w:r>
    </w:p>
    <w:p w14:paraId="559B2813" w14:textId="2628BD95" w:rsidR="773D7EB1" w:rsidRPr="00187A58" w:rsidRDefault="773D7EB1" w:rsidP="773D7EB1">
      <w:pPr>
        <w:ind w:firstLineChars="100" w:firstLine="210"/>
      </w:pPr>
    </w:p>
    <w:p w14:paraId="6886988E" w14:textId="3B91EBDF" w:rsidR="16B52212" w:rsidRDefault="16B52212" w:rsidP="3A00726E">
      <w:pPr>
        <w:ind w:firstLineChars="100" w:firstLine="210"/>
      </w:pPr>
      <w:bookmarkStart w:id="1" w:name="_Hlk54710855"/>
      <w:bookmarkStart w:id="2" w:name="_Hlk54710890"/>
      <w:bookmarkEnd w:id="1"/>
      <w:bookmarkEnd w:id="2"/>
      <w:r>
        <w:t>「コロナ時代の静岡</w:t>
      </w:r>
      <w:r w:rsidR="00126E8D">
        <w:rPr>
          <w:rFonts w:hint="eastAsia"/>
        </w:rPr>
        <w:t>」</w:t>
      </w:r>
      <w:r>
        <w:t>特別委員会として活動・議論を進めていく中で、在静企業の経営者の方々から、事業存続の危機を突破すべくトランスフォーメーションに取り組んできた実例をケーススタディとして寄稿いただきました。</w:t>
      </w:r>
    </w:p>
    <w:p w14:paraId="5165ED31" w14:textId="19565C74" w:rsidR="16B52212" w:rsidRDefault="16B52212" w:rsidP="35532476">
      <w:pPr>
        <w:ind w:firstLineChars="100" w:firstLine="210"/>
      </w:pPr>
      <w:r>
        <w:t>リアルな危機を突破してきた実例は、迫力と説得力ならびに示唆に富んでおり、貴重な勉強材料となりました。</w:t>
      </w:r>
      <w:r w:rsidR="00EC7985">
        <w:rPr>
          <w:rFonts w:hint="eastAsia"/>
        </w:rPr>
        <w:t>事例は第一波への対応を中心にしたものですが、対象企業では現在も繰り返す危機において、いよいよ企業変革が本格化しています。</w:t>
      </w:r>
      <w:r>
        <w:t>この場をお借りして、御礼を申し上げます。ありがとうございました。</w:t>
      </w:r>
    </w:p>
    <w:p w14:paraId="1DC625F8" w14:textId="653C857E" w:rsidR="16B52212" w:rsidRDefault="16B52212" w:rsidP="35532476">
      <w:r>
        <w:t>みなさまのコーポーレート・トランスフォーメーション考察の一助となれば幸いです。</w:t>
      </w:r>
    </w:p>
    <w:p w14:paraId="0644DA7F" w14:textId="5E02F942" w:rsidR="3A00726E" w:rsidRDefault="3A00726E" w:rsidP="773D7EB1">
      <w:pPr>
        <w:rPr>
          <w:rFonts w:ascii="ＭＳ 明朝" w:eastAsia="ＭＳ 明朝" w:hAnsi="ＭＳ 明朝" w:cs="ＭＳ 明朝"/>
          <w:szCs w:val="21"/>
        </w:rPr>
      </w:pPr>
    </w:p>
    <w:p w14:paraId="349B2F16" w14:textId="46CB63BE" w:rsidR="468FE774" w:rsidRDefault="468FE774" w:rsidP="5940750E"/>
    <w:p w14:paraId="59A211CE" w14:textId="4A371AAC" w:rsidR="468FE774" w:rsidRDefault="468FE774" w:rsidP="5940750E">
      <w:r w:rsidRPr="5940750E">
        <w:rPr>
          <w:rFonts w:ascii="ＭＳ ゴシック" w:eastAsia="ＭＳ ゴシック" w:hAnsi="ＭＳ ゴシック" w:cs="ＭＳ ゴシック"/>
          <w:szCs w:val="21"/>
        </w:rPr>
        <w:t>＜エンターテイメント企業Ａ社＞</w:t>
      </w:r>
    </w:p>
    <w:p w14:paraId="0240587D" w14:textId="08BB6B7B" w:rsidR="468FE774" w:rsidRDefault="468FE774" w:rsidP="5940750E">
      <w:r w:rsidRPr="5940750E">
        <w:rPr>
          <w:rFonts w:ascii="ＭＳ ゴシック" w:eastAsia="ＭＳ ゴシック" w:hAnsi="ＭＳ ゴシック" w:cs="ＭＳ ゴシック"/>
          <w:szCs w:val="21"/>
        </w:rPr>
        <w:t xml:space="preserve"> </w:t>
      </w:r>
    </w:p>
    <w:p w14:paraId="235E92C5" w14:textId="485C7A65" w:rsidR="468FE774" w:rsidRDefault="468FE774" w:rsidP="5940750E">
      <w:r w:rsidRPr="5940750E">
        <w:rPr>
          <w:rFonts w:ascii="游明朝" w:eastAsia="游明朝" w:hAnsi="游明朝" w:cs="游明朝"/>
          <w:szCs w:val="21"/>
        </w:rPr>
        <w:t>1.危機の突破</w:t>
      </w:r>
    </w:p>
    <w:p w14:paraId="46ED3F0E" w14:textId="00A3BCFC" w:rsidR="468FE774" w:rsidRDefault="468FE774" w:rsidP="5940750E">
      <w:r w:rsidRPr="5940750E">
        <w:rPr>
          <w:rFonts w:ascii="游明朝" w:eastAsia="游明朝" w:hAnsi="游明朝" w:cs="游明朝"/>
          <w:szCs w:val="21"/>
        </w:rPr>
        <w:t xml:space="preserve">　映画興行を主体とするエンターテイメント企業Ａ社は2020年2月頃から観客動員数の落込みが目立ちはじめ3月以降は急減、緊急事態宣言後は劇場そのものの閉鎖を余儀なくされ、売上が消滅した。動員数ベースでは4月前年比3.4％（96.6％減）5月4.1％6月11.1％まで落ち込んだ。</w:t>
      </w:r>
    </w:p>
    <w:p w14:paraId="5C9BDE39" w14:textId="76D8124C" w:rsidR="468FE774" w:rsidRDefault="468FE774" w:rsidP="5940750E">
      <w:pPr>
        <w:ind w:firstLine="210"/>
      </w:pPr>
      <w:r w:rsidRPr="5940750E">
        <w:rPr>
          <w:rFonts w:ascii="游明朝" w:eastAsia="游明朝" w:hAnsi="游明朝" w:cs="游明朝"/>
          <w:szCs w:val="21"/>
        </w:rPr>
        <w:t>Ａ社はまず、運転資金を確保し、次に社員・スタッフの雇用保障と休業措置に入った。各種補助金をフルに申請したことは言うまでもない。そのうえで、幹部とはあらためて経営理念の確認を行い、撤退作業には資金が必要であることから最悪時Ｂ/Ｓの検証作業をした。そのうえで、原価経費の削減交渉を徹底した。動員数の回復により10月以降は単月黒字に復帰。2020年度は償却前黒字を目指している。</w:t>
      </w:r>
    </w:p>
    <w:p w14:paraId="03B86EC9" w14:textId="07886D19" w:rsidR="468FE774" w:rsidRDefault="468FE774" w:rsidP="5940750E">
      <w:pPr>
        <w:ind w:firstLine="210"/>
      </w:pPr>
      <w:r w:rsidRPr="5940750E">
        <w:rPr>
          <w:rFonts w:ascii="游明朝" w:eastAsia="游明朝" w:hAnsi="游明朝" w:cs="游明朝"/>
          <w:szCs w:val="21"/>
        </w:rPr>
        <w:t xml:space="preserve"> </w:t>
      </w:r>
    </w:p>
    <w:p w14:paraId="48A4FCAB" w14:textId="386F112C" w:rsidR="468FE774" w:rsidRDefault="468FE774" w:rsidP="5940750E">
      <w:r w:rsidRPr="5940750E">
        <w:rPr>
          <w:rFonts w:ascii="游明朝" w:eastAsia="游明朝" w:hAnsi="游明朝" w:cs="游明朝"/>
          <w:szCs w:val="21"/>
        </w:rPr>
        <w:t>2.ＣＸの取り組み</w:t>
      </w:r>
    </w:p>
    <w:p w14:paraId="190053D6" w14:textId="235544CA" w:rsidR="468FE774" w:rsidRDefault="468FE774" w:rsidP="5940750E">
      <w:pPr>
        <w:ind w:firstLine="210"/>
      </w:pPr>
      <w:r w:rsidRPr="5940750E">
        <w:rPr>
          <w:rFonts w:ascii="游明朝" w:eastAsia="游明朝" w:hAnsi="游明朝" w:cs="游明朝"/>
          <w:szCs w:val="21"/>
        </w:rPr>
        <w:t>既存事業の固定費をさらに変動費化し、動員予測精度を高めて高稼働化をはかる。コロナ危機以前から企画していた立体映像シアターを中心とした新施設への投資は遂行し、エンターテイメント分野のＤＸを進める。外部人材を積極的に登用し、コンテンツ仕入れの交渉力を強化し、多エリア展開をめざす。5年間営業キャッシュフロー黒字を維持して、体質改善につとめる。</w:t>
      </w:r>
    </w:p>
    <w:p w14:paraId="4A4A6CD1" w14:textId="799FB6EA" w:rsidR="468FE774" w:rsidRDefault="468FE774" w:rsidP="5940750E">
      <w:r w:rsidRPr="773D7EB1">
        <w:rPr>
          <w:rFonts w:ascii="游明朝" w:eastAsia="游明朝" w:hAnsi="游明朝" w:cs="游明朝"/>
        </w:rPr>
        <w:t xml:space="preserve"> </w:t>
      </w:r>
    </w:p>
    <w:p w14:paraId="4F0CC1A6" w14:textId="28D99EC8" w:rsidR="468FE774" w:rsidRDefault="468FE774" w:rsidP="5940750E">
      <w:r w:rsidRPr="5940750E">
        <w:rPr>
          <w:rFonts w:ascii="游明朝" w:eastAsia="游明朝" w:hAnsi="游明朝" w:cs="游明朝"/>
          <w:szCs w:val="21"/>
        </w:rPr>
        <w:t xml:space="preserve"> </w:t>
      </w:r>
    </w:p>
    <w:p w14:paraId="4C60D177" w14:textId="61D0CD90" w:rsidR="468FE774" w:rsidRDefault="468FE774" w:rsidP="5940750E">
      <w:r w:rsidRPr="5940750E">
        <w:rPr>
          <w:rFonts w:ascii="ＭＳ ゴシック" w:eastAsia="ＭＳ ゴシック" w:hAnsi="ＭＳ ゴシック" w:cs="ＭＳ ゴシック"/>
          <w:szCs w:val="21"/>
        </w:rPr>
        <w:t>＜飲食業Ｂ社＞</w:t>
      </w:r>
    </w:p>
    <w:p w14:paraId="227540F5" w14:textId="01ACB52D" w:rsidR="468FE774" w:rsidRDefault="468FE774" w:rsidP="5940750E">
      <w:r w:rsidRPr="5940750E">
        <w:rPr>
          <w:rFonts w:ascii="ＭＳ ゴシック" w:eastAsia="ＭＳ ゴシック" w:hAnsi="ＭＳ ゴシック" w:cs="ＭＳ ゴシック"/>
          <w:szCs w:val="21"/>
        </w:rPr>
        <w:t xml:space="preserve"> </w:t>
      </w:r>
    </w:p>
    <w:p w14:paraId="039C4048" w14:textId="657F13A9" w:rsidR="468FE774" w:rsidRDefault="468FE774" w:rsidP="5940750E">
      <w:r w:rsidRPr="3492E3C9">
        <w:rPr>
          <w:rFonts w:ascii="游明朝" w:eastAsia="游明朝" w:hAnsi="游明朝" w:cs="游明朝"/>
          <w:szCs w:val="21"/>
        </w:rPr>
        <w:t>1.危機の突破</w:t>
      </w:r>
    </w:p>
    <w:p w14:paraId="2D7F3B85" w14:textId="77EA6987" w:rsidR="3823F405" w:rsidRDefault="3823F405" w:rsidP="3492E3C9">
      <w:pPr>
        <w:spacing w:line="259" w:lineRule="auto"/>
        <w:rPr>
          <w:rFonts w:ascii="游明朝" w:eastAsia="游明朝" w:hAnsi="游明朝" w:cs="游明朝"/>
          <w:szCs w:val="21"/>
        </w:rPr>
      </w:pPr>
      <w:r w:rsidRPr="3492E3C9">
        <w:rPr>
          <w:rFonts w:ascii="游明朝" w:eastAsia="游明朝" w:hAnsi="游明朝" w:cs="游明朝"/>
          <w:szCs w:val="21"/>
        </w:rPr>
        <w:lastRenderedPageBreak/>
        <w:t xml:space="preserve">　静岡エリアを中心に複数店舗を展開する飲食業Ｂ社は2020年2月まで過去最高の業績を上げながら、3月以降6月まで前年比10％（90％減）の売上消滅に見舞われた。危機突入の3月時点で早め厚めの資金調達を実施したのち、販管費の徹底的な縮小に乗り出した。雇用は確保しつつ休業と人員構成の見直し、拠点閉鎖を迅速に進め、危機の4か月間で販管費45％削減に成功する。コロナ前からの地道な経営努力により、もともと自己資本比率77％を有しており、補助金や決算後の税還付によってＢ/Ｓを痛めることなく、11月には単月損益を黒字化し、第三波の襲来を受け止めている。Ｂ社と飲食業界の危機はいまだ続いている。</w:t>
      </w:r>
    </w:p>
    <w:p w14:paraId="7D946EBE" w14:textId="34B2DD41" w:rsidR="468FE774" w:rsidRDefault="468FE774" w:rsidP="5940750E">
      <w:r w:rsidRPr="5940750E">
        <w:rPr>
          <w:rFonts w:ascii="游明朝" w:eastAsia="游明朝" w:hAnsi="游明朝" w:cs="游明朝"/>
          <w:szCs w:val="21"/>
        </w:rPr>
        <w:t xml:space="preserve"> </w:t>
      </w:r>
    </w:p>
    <w:p w14:paraId="139BB100" w14:textId="535EE096" w:rsidR="468FE774" w:rsidRDefault="468FE774" w:rsidP="5940750E">
      <w:r w:rsidRPr="5940750E">
        <w:rPr>
          <w:rFonts w:ascii="游明朝" w:eastAsia="游明朝" w:hAnsi="游明朝" w:cs="游明朝"/>
          <w:szCs w:val="21"/>
        </w:rPr>
        <w:t>2.ＣＸの取り組み</w:t>
      </w:r>
    </w:p>
    <w:p w14:paraId="2ED05EB2" w14:textId="5580C196" w:rsidR="468FE774" w:rsidRDefault="468FE774" w:rsidP="5940750E">
      <w:r w:rsidRPr="5940750E">
        <w:rPr>
          <w:rFonts w:ascii="游明朝" w:eastAsia="游明朝" w:hAnsi="游明朝" w:cs="游明朝"/>
          <w:szCs w:val="21"/>
        </w:rPr>
        <w:t xml:space="preserve">　稼働させた既存店舗では、投資を最小限に抑えながら団体客から個人客へのシフトを進める。施設のアイドルタイムを活用しカフェ業態にも挑戦して、ブランド化をはかりＥＣへ進出する。ここまで育成してきた若手人材を積極登用し、中食、テイクアウト、デリバリー分野への探索を進めていく。</w:t>
      </w:r>
    </w:p>
    <w:p w14:paraId="57A1D6BE" w14:textId="067E9833" w:rsidR="468FE774" w:rsidRDefault="468FE774" w:rsidP="52BFB29E">
      <w:r w:rsidRPr="52BFB29E">
        <w:rPr>
          <w:rFonts w:ascii="游明朝" w:eastAsia="游明朝" w:hAnsi="游明朝" w:cs="游明朝"/>
          <w:szCs w:val="21"/>
        </w:rPr>
        <w:t xml:space="preserve">　</w:t>
      </w:r>
      <w:r w:rsidR="2A55CBFD" w:rsidRPr="52BFB29E">
        <w:rPr>
          <w:rFonts w:ascii="游明朝" w:eastAsia="游明朝" w:hAnsi="游明朝" w:cs="游明朝"/>
          <w:szCs w:val="21"/>
        </w:rPr>
        <w:t>マーケット縮小は避けられないが、コロナ後の需要回復もまた予測できる。本業のオぺレーション能力をさらに深化させ、次年度4月.7月の情勢を冷静に判断し、新規出店、既存店の改修及び撤退も視野に入れながら復興需要を狙う。</w:t>
      </w:r>
    </w:p>
    <w:p w14:paraId="214B8F76" w14:textId="3F9AB7FB" w:rsidR="468FE774" w:rsidRDefault="468FE774" w:rsidP="5940750E">
      <w:r w:rsidRPr="773D7EB1">
        <w:rPr>
          <w:rFonts w:ascii="游明朝" w:eastAsia="游明朝" w:hAnsi="游明朝" w:cs="游明朝"/>
        </w:rPr>
        <w:t xml:space="preserve"> </w:t>
      </w:r>
    </w:p>
    <w:p w14:paraId="7BBC0347" w14:textId="742CCF3F" w:rsidR="468FE774" w:rsidRDefault="468FE774" w:rsidP="5940750E">
      <w:r w:rsidRPr="5940750E">
        <w:rPr>
          <w:rFonts w:ascii="游明朝" w:eastAsia="游明朝" w:hAnsi="游明朝" w:cs="游明朝"/>
          <w:szCs w:val="21"/>
        </w:rPr>
        <w:t xml:space="preserve"> </w:t>
      </w:r>
    </w:p>
    <w:p w14:paraId="0BEF324C" w14:textId="3FA01D21" w:rsidR="468FE774" w:rsidRDefault="468FE774" w:rsidP="5940750E">
      <w:r w:rsidRPr="5940750E">
        <w:rPr>
          <w:rFonts w:ascii="游明朝" w:eastAsia="游明朝" w:hAnsi="游明朝" w:cs="游明朝"/>
          <w:szCs w:val="21"/>
        </w:rPr>
        <w:t>＜食品メーカーＣ社 ＞</w:t>
      </w:r>
    </w:p>
    <w:p w14:paraId="065C396E" w14:textId="5145D1B8" w:rsidR="468FE774" w:rsidRDefault="468FE774" w:rsidP="5940750E">
      <w:r w:rsidRPr="5940750E">
        <w:rPr>
          <w:rFonts w:ascii="游明朝" w:eastAsia="游明朝" w:hAnsi="游明朝" w:cs="游明朝"/>
          <w:szCs w:val="21"/>
        </w:rPr>
        <w:t xml:space="preserve"> </w:t>
      </w:r>
    </w:p>
    <w:p w14:paraId="594F4A65" w14:textId="232FE1AF" w:rsidR="468FE774" w:rsidRDefault="468FE774">
      <w:r w:rsidRPr="5940750E">
        <w:rPr>
          <w:rFonts w:ascii="游明朝" w:eastAsia="游明朝" w:hAnsi="游明朝" w:cs="游明朝"/>
          <w:szCs w:val="21"/>
        </w:rPr>
        <w:t xml:space="preserve">1.危機の突破 </w:t>
      </w:r>
    </w:p>
    <w:p w14:paraId="00186484" w14:textId="28E740BF" w:rsidR="468FE774" w:rsidRDefault="468FE774" w:rsidP="5940750E">
      <w:pPr>
        <w:ind w:firstLine="210"/>
      </w:pPr>
      <w:r w:rsidRPr="5940750E">
        <w:rPr>
          <w:rFonts w:ascii="游明朝" w:eastAsia="游明朝" w:hAnsi="游明朝" w:cs="游明朝"/>
          <w:szCs w:val="21"/>
        </w:rPr>
        <w:t>業務用食材加工販売を業とするC社は、全国のホテル・結婚式場・チェーンレストラン・機内食・船内食等に肉を中心とする加工品を販売してきた。 しかし、コロナ禍でこれらの顧客需要が激減し、2020年3月から売上は急降下した。 3月前年比20％、4月前年比30％となった。</w:t>
      </w:r>
    </w:p>
    <w:p w14:paraId="7B7122D3" w14:textId="50A2435F" w:rsidR="468FE774" w:rsidRDefault="468FE774" w:rsidP="5940750E">
      <w:pPr>
        <w:ind w:firstLine="210"/>
      </w:pPr>
      <w:r w:rsidRPr="5940750E">
        <w:rPr>
          <w:rFonts w:ascii="游明朝" w:eastAsia="游明朝" w:hAnsi="游明朝" w:cs="游明朝"/>
          <w:szCs w:val="21"/>
        </w:rPr>
        <w:t xml:space="preserve">Ｃ社では社内の危機意識を共有するため、今後の厳しい予測を立て、社員とともに赤裸々な事業計画を策定した。 まず緊急のコスト削減として製造工場の稼働を止めた。工場で働く社員・パート人員には、巣ごもり需要で業務が拡大していた子会社の食品スーパーに出向してもらい、雇用の維持と人材活用を図った。 大阪営業所は閉鎖し、東京営業所のみとし、リモート営業へ転換した。 </w:t>
      </w:r>
    </w:p>
    <w:p w14:paraId="1A9232E6" w14:textId="1A165268" w:rsidR="468FE774" w:rsidRDefault="468FE774" w:rsidP="5940750E">
      <w:r w:rsidRPr="5940750E">
        <w:rPr>
          <w:rFonts w:ascii="游明朝" w:eastAsia="游明朝" w:hAnsi="游明朝" w:cs="游明朝"/>
          <w:szCs w:val="21"/>
        </w:rPr>
        <w:t xml:space="preserve"> </w:t>
      </w:r>
    </w:p>
    <w:p w14:paraId="264FDBB2" w14:textId="6BEC78D9" w:rsidR="468FE774" w:rsidRDefault="468FE774" w:rsidP="5940750E">
      <w:r w:rsidRPr="5940750E">
        <w:rPr>
          <w:rFonts w:ascii="游明朝" w:eastAsia="游明朝" w:hAnsi="游明朝" w:cs="游明朝"/>
          <w:szCs w:val="21"/>
        </w:rPr>
        <w:t xml:space="preserve"> 2.CXの取り組み </w:t>
      </w:r>
    </w:p>
    <w:p w14:paraId="0AF00C1E" w14:textId="7108CF58" w:rsidR="468FE774" w:rsidRDefault="468FE774" w:rsidP="5940750E">
      <w:pPr>
        <w:ind w:firstLine="210"/>
      </w:pPr>
      <w:proofErr w:type="spellStart"/>
      <w:r w:rsidRPr="5940750E">
        <w:rPr>
          <w:rFonts w:ascii="游明朝" w:eastAsia="游明朝" w:hAnsi="游明朝" w:cs="游明朝"/>
          <w:szCs w:val="21"/>
        </w:rPr>
        <w:t>BtoB</w:t>
      </w:r>
      <w:proofErr w:type="spellEnd"/>
      <w:r w:rsidRPr="5940750E">
        <w:rPr>
          <w:rFonts w:ascii="游明朝" w:eastAsia="游明朝" w:hAnsi="游明朝" w:cs="游明朝"/>
          <w:szCs w:val="21"/>
        </w:rPr>
        <w:t>のビジネスモデルだけでは、もはや危機突破も長期存続もできない。次の２つの戦略に舵をきった。■</w:t>
      </w:r>
      <w:proofErr w:type="spellStart"/>
      <w:r w:rsidRPr="5940750E">
        <w:rPr>
          <w:rFonts w:ascii="游明朝" w:eastAsia="游明朝" w:hAnsi="游明朝" w:cs="游明朝"/>
          <w:szCs w:val="21"/>
        </w:rPr>
        <w:t>BtoB</w:t>
      </w:r>
      <w:proofErr w:type="spellEnd"/>
      <w:r w:rsidRPr="5940750E">
        <w:rPr>
          <w:rFonts w:ascii="游明朝" w:eastAsia="游明朝" w:hAnsi="游明朝" w:cs="游明朝"/>
          <w:szCs w:val="21"/>
        </w:rPr>
        <w:t>でも巣ごもり需要に近い業態（食品スーパー・介護施設・病院・</w:t>
      </w:r>
      <w:r w:rsidRPr="5940750E">
        <w:rPr>
          <w:rFonts w:ascii="游明朝" w:eastAsia="游明朝" w:hAnsi="游明朝" w:cs="游明朝"/>
          <w:szCs w:val="21"/>
        </w:rPr>
        <w:lastRenderedPageBreak/>
        <w:t>パン食チェーン等）に既存品を販売する。 ■</w:t>
      </w:r>
      <w:proofErr w:type="spellStart"/>
      <w:r w:rsidRPr="5940750E">
        <w:rPr>
          <w:rFonts w:ascii="游明朝" w:eastAsia="游明朝" w:hAnsi="游明朝" w:cs="游明朝"/>
          <w:szCs w:val="21"/>
        </w:rPr>
        <w:t>BtoC</w:t>
      </w:r>
      <w:proofErr w:type="spellEnd"/>
      <w:r w:rsidRPr="5940750E">
        <w:rPr>
          <w:rFonts w:ascii="游明朝" w:eastAsia="游明朝" w:hAnsi="游明朝" w:cs="游明朝"/>
          <w:szCs w:val="21"/>
        </w:rPr>
        <w:t>販売ルートを開拓する。具体的には、工場直売（マルシェ） の展開と、通販サイトの立ち上げ（世界の地方料理）である。</w:t>
      </w:r>
    </w:p>
    <w:p w14:paraId="22AC7A98" w14:textId="685FA569" w:rsidR="468FE774" w:rsidRDefault="468FE774" w:rsidP="5940750E">
      <w:pPr>
        <w:ind w:firstLine="210"/>
      </w:pPr>
      <w:r w:rsidRPr="5940750E">
        <w:rPr>
          <w:rFonts w:ascii="游明朝" w:eastAsia="游明朝" w:hAnsi="游明朝" w:cs="游明朝"/>
          <w:szCs w:val="21"/>
        </w:rPr>
        <w:t>2020年11月時点では、既存</w:t>
      </w:r>
      <w:proofErr w:type="spellStart"/>
      <w:r w:rsidRPr="5940750E">
        <w:rPr>
          <w:rFonts w:ascii="游明朝" w:eastAsia="游明朝" w:hAnsi="游明朝" w:cs="游明朝"/>
          <w:szCs w:val="21"/>
        </w:rPr>
        <w:t>BtoB</w:t>
      </w:r>
      <w:proofErr w:type="spellEnd"/>
      <w:r w:rsidRPr="5940750E">
        <w:rPr>
          <w:rFonts w:ascii="游明朝" w:eastAsia="游明朝" w:hAnsi="游明朝" w:cs="游明朝"/>
          <w:szCs w:val="21"/>
        </w:rPr>
        <w:t xml:space="preserve">販売ルートは、前年比60％まで戻った。 </w:t>
      </w:r>
      <w:proofErr w:type="spellStart"/>
      <w:r w:rsidRPr="5940750E">
        <w:rPr>
          <w:rFonts w:ascii="游明朝" w:eastAsia="游明朝" w:hAnsi="游明朝" w:cs="游明朝"/>
          <w:szCs w:val="21"/>
        </w:rPr>
        <w:t>BtoC</w:t>
      </w:r>
      <w:proofErr w:type="spellEnd"/>
      <w:r w:rsidRPr="5940750E">
        <w:rPr>
          <w:rFonts w:ascii="游明朝" w:eastAsia="游明朝" w:hAnsi="游明朝" w:cs="游明朝"/>
          <w:szCs w:val="21"/>
        </w:rPr>
        <w:t xml:space="preserve">の売上は緒についたばかりだが、各種メディアを使い認知度の向上と販売促進を仕掛けている。 </w:t>
      </w:r>
    </w:p>
    <w:p w14:paraId="77F3B477" w14:textId="6E9D242A" w:rsidR="468FE774" w:rsidRDefault="468FE774" w:rsidP="5940750E">
      <w:pPr>
        <w:ind w:firstLine="210"/>
      </w:pPr>
      <w:r w:rsidRPr="5940750E">
        <w:rPr>
          <w:rFonts w:ascii="游明朝" w:eastAsia="游明朝" w:hAnsi="游明朝" w:cs="游明朝"/>
          <w:szCs w:val="21"/>
        </w:rPr>
        <w:t xml:space="preserve">事業計画としては、2021年度　</w:t>
      </w:r>
      <w:proofErr w:type="spellStart"/>
      <w:r w:rsidRPr="5940750E">
        <w:rPr>
          <w:rFonts w:ascii="游明朝" w:eastAsia="游明朝" w:hAnsi="游明朝" w:cs="游明朝"/>
          <w:szCs w:val="21"/>
        </w:rPr>
        <w:t>BtoB</w:t>
      </w:r>
      <w:proofErr w:type="spellEnd"/>
      <w:r w:rsidRPr="5940750E">
        <w:rPr>
          <w:rFonts w:ascii="游明朝" w:eastAsia="游明朝" w:hAnsi="游明朝" w:cs="游明朝"/>
          <w:szCs w:val="21"/>
        </w:rPr>
        <w:t>売上前年比70％（粗利率25％）</w:t>
      </w:r>
      <w:proofErr w:type="spellStart"/>
      <w:r w:rsidRPr="5940750E">
        <w:rPr>
          <w:rFonts w:ascii="游明朝" w:eastAsia="游明朝" w:hAnsi="游明朝" w:cs="游明朝"/>
          <w:szCs w:val="21"/>
        </w:rPr>
        <w:t>BtoC</w:t>
      </w:r>
      <w:proofErr w:type="spellEnd"/>
      <w:r w:rsidRPr="5940750E">
        <w:rPr>
          <w:rFonts w:ascii="游明朝" w:eastAsia="游明朝" w:hAnsi="游明朝" w:cs="游明朝"/>
          <w:szCs w:val="21"/>
        </w:rPr>
        <w:t xml:space="preserve">売上１億円（粗利率５０％）を達成し黒字復帰 。2025年度　</w:t>
      </w:r>
      <w:proofErr w:type="spellStart"/>
      <w:r w:rsidRPr="5940750E">
        <w:rPr>
          <w:rFonts w:ascii="游明朝" w:eastAsia="游明朝" w:hAnsi="游明朝" w:cs="游明朝"/>
          <w:szCs w:val="21"/>
        </w:rPr>
        <w:t>BtoB</w:t>
      </w:r>
      <w:proofErr w:type="spellEnd"/>
      <w:r w:rsidRPr="5940750E">
        <w:rPr>
          <w:rFonts w:ascii="游明朝" w:eastAsia="游明朝" w:hAnsi="游明朝" w:cs="游明朝"/>
          <w:szCs w:val="21"/>
        </w:rPr>
        <w:t>売上前年比100％（粗利25％）</w:t>
      </w:r>
      <w:proofErr w:type="spellStart"/>
      <w:r w:rsidRPr="5940750E">
        <w:rPr>
          <w:rFonts w:ascii="游明朝" w:eastAsia="游明朝" w:hAnsi="游明朝" w:cs="游明朝"/>
          <w:szCs w:val="21"/>
        </w:rPr>
        <w:t>BtoC</w:t>
      </w:r>
      <w:proofErr w:type="spellEnd"/>
      <w:r w:rsidRPr="5940750E">
        <w:rPr>
          <w:rFonts w:ascii="游明朝" w:eastAsia="游明朝" w:hAnsi="游明朝" w:cs="游明朝"/>
          <w:szCs w:val="21"/>
        </w:rPr>
        <w:t xml:space="preserve">売上５億円（粗利５０％）を見込んでいる。 </w:t>
      </w:r>
    </w:p>
    <w:p w14:paraId="5EC7F88B" w14:textId="2B2ED289" w:rsidR="468FE774" w:rsidRDefault="468FE774" w:rsidP="00187A58"/>
    <w:p w14:paraId="7C5E11BB" w14:textId="3E4FA5B1" w:rsidR="468FE774" w:rsidRDefault="468FE774" w:rsidP="00187A58"/>
    <w:p w14:paraId="4052EDD7" w14:textId="29E08EC9" w:rsidR="468FE774" w:rsidRDefault="468FE774" w:rsidP="5940750E">
      <w:r w:rsidRPr="5940750E">
        <w:rPr>
          <w:rFonts w:ascii="ＭＳ ゴシック" w:eastAsia="ＭＳ ゴシック" w:hAnsi="ＭＳ ゴシック" w:cs="ＭＳ ゴシック"/>
          <w:szCs w:val="21"/>
        </w:rPr>
        <w:t>＜カー用品販売Ｄ社＞</w:t>
      </w:r>
    </w:p>
    <w:p w14:paraId="13659F1E" w14:textId="3D9BFA88" w:rsidR="5940750E" w:rsidRDefault="5940750E" w:rsidP="5940750E">
      <w:pPr>
        <w:rPr>
          <w:rFonts w:ascii="ＭＳ ゴシック" w:eastAsia="ＭＳ ゴシック" w:hAnsi="ＭＳ ゴシック" w:cs="ＭＳ ゴシック"/>
          <w:szCs w:val="21"/>
        </w:rPr>
      </w:pPr>
    </w:p>
    <w:p w14:paraId="4B3C7F95" w14:textId="26FC4D4D" w:rsidR="468FE774" w:rsidRDefault="468FE774" w:rsidP="5940750E">
      <w:pPr>
        <w:pStyle w:val="a3"/>
        <w:numPr>
          <w:ilvl w:val="0"/>
          <w:numId w:val="1"/>
        </w:numPr>
        <w:ind w:leftChars="0"/>
        <w:rPr>
          <w:szCs w:val="21"/>
        </w:rPr>
      </w:pPr>
      <w:r w:rsidRPr="3492E3C9">
        <w:t>危機の突破</w:t>
      </w:r>
    </w:p>
    <w:p w14:paraId="1B05C0A7" w14:textId="37F86ECC" w:rsidR="00B8840A" w:rsidRDefault="00B8840A" w:rsidP="3492E3C9">
      <w:pPr>
        <w:rPr>
          <w:rFonts w:ascii="游明朝" w:eastAsia="游明朝" w:hAnsi="游明朝" w:cs="游明朝"/>
          <w:szCs w:val="21"/>
        </w:rPr>
      </w:pPr>
      <w:r w:rsidRPr="3492E3C9">
        <w:rPr>
          <w:rFonts w:ascii="游明朝" w:eastAsia="游明朝" w:hAnsi="游明朝" w:cs="游明朝"/>
          <w:szCs w:val="21"/>
        </w:rPr>
        <w:t xml:space="preserve">  カー用品販売の小売店舗を静岡エリア中心に展開するD社は、2020年4月緊急事態宣言時、一時的に売上が</w:t>
      </w:r>
      <w:r w:rsidR="17584252" w:rsidRPr="3492E3C9">
        <w:rPr>
          <w:rFonts w:ascii="游明朝" w:eastAsia="游明朝" w:hAnsi="游明朝" w:cs="游明朝"/>
          <w:szCs w:val="21"/>
        </w:rPr>
        <w:t>減少</w:t>
      </w:r>
      <w:r w:rsidRPr="3492E3C9">
        <w:rPr>
          <w:rFonts w:ascii="游明朝" w:eastAsia="游明朝" w:hAnsi="游明朝" w:cs="游明朝"/>
          <w:szCs w:val="21"/>
        </w:rPr>
        <w:t>したため、社内での仕入及び経費の出費制限を行い、コロナ対策の融資を受けるなどの対策を行った</w:t>
      </w:r>
      <w:r w:rsidR="4F96911F" w:rsidRPr="3492E3C9">
        <w:rPr>
          <w:rFonts w:ascii="游明朝" w:eastAsia="游明朝" w:hAnsi="游明朝" w:cs="游明朝"/>
          <w:szCs w:val="21"/>
        </w:rPr>
        <w:t>。</w:t>
      </w:r>
      <w:r w:rsidRPr="3492E3C9">
        <w:rPr>
          <w:rFonts w:ascii="游明朝" w:eastAsia="游明朝" w:hAnsi="游明朝" w:cs="游明朝"/>
          <w:szCs w:val="21"/>
        </w:rPr>
        <w:t>その後、10万円の定額給付金</w:t>
      </w:r>
      <w:r w:rsidR="77A00F0A" w:rsidRPr="3492E3C9">
        <w:rPr>
          <w:rFonts w:ascii="游明朝" w:eastAsia="游明朝" w:hAnsi="游明朝" w:cs="游明朝"/>
          <w:szCs w:val="21"/>
        </w:rPr>
        <w:t>効果もあり</w:t>
      </w:r>
      <w:r w:rsidRPr="3492E3C9">
        <w:rPr>
          <w:rFonts w:ascii="游明朝" w:eastAsia="游明朝" w:hAnsi="游明朝" w:cs="游明朝"/>
          <w:szCs w:val="21"/>
        </w:rPr>
        <w:t>、業績は回復してきている。第三</w:t>
      </w:r>
      <w:r w:rsidR="141DDA93" w:rsidRPr="3492E3C9">
        <w:rPr>
          <w:rFonts w:ascii="游明朝" w:eastAsia="游明朝" w:hAnsi="游明朝" w:cs="游明朝"/>
          <w:szCs w:val="21"/>
        </w:rPr>
        <w:t>波</w:t>
      </w:r>
      <w:r w:rsidRPr="3492E3C9">
        <w:rPr>
          <w:rFonts w:ascii="游明朝" w:eastAsia="游明朝" w:hAnsi="游明朝" w:cs="游明朝"/>
          <w:szCs w:val="21"/>
        </w:rPr>
        <w:t>の襲来により、帰省など車の長距離移動の減少が予想され、業績の落ち込みが予測されるが、現時点では、業界全般コロナの影響は比較的軽少といえる。しかし、コロナ以前より、自動車保有台数減、若者の車離れ、ネット販売業者の拡大による売上減少など、カー用品事業自体は縮小が続いており、</w:t>
      </w:r>
      <w:r w:rsidR="50EEAF46" w:rsidRPr="3492E3C9">
        <w:rPr>
          <w:rFonts w:ascii="游明朝" w:eastAsia="游明朝" w:hAnsi="游明朝" w:cs="游明朝"/>
          <w:szCs w:val="21"/>
        </w:rPr>
        <w:t>従来から</w:t>
      </w:r>
      <w:r w:rsidRPr="3492E3C9">
        <w:rPr>
          <w:rFonts w:ascii="游明朝" w:eastAsia="游明朝" w:hAnsi="游明朝" w:cs="游明朝"/>
          <w:szCs w:val="21"/>
        </w:rPr>
        <w:t>危機感を強く持っていた。</w:t>
      </w:r>
    </w:p>
    <w:p w14:paraId="2F718A63" w14:textId="1DDE610B" w:rsidR="468FE774" w:rsidRDefault="468FE774" w:rsidP="5940750E">
      <w:r w:rsidRPr="5940750E">
        <w:rPr>
          <w:rFonts w:ascii="游明朝" w:eastAsia="游明朝" w:hAnsi="游明朝" w:cs="游明朝"/>
          <w:szCs w:val="21"/>
        </w:rPr>
        <w:t xml:space="preserve"> </w:t>
      </w:r>
    </w:p>
    <w:p w14:paraId="0836C92D" w14:textId="6D9D87B0" w:rsidR="468FE774" w:rsidRDefault="468FE774" w:rsidP="5940750E">
      <w:r w:rsidRPr="3492E3C9">
        <w:rPr>
          <w:rFonts w:ascii="游明朝" w:eastAsia="游明朝" w:hAnsi="游明朝" w:cs="游明朝"/>
          <w:szCs w:val="21"/>
        </w:rPr>
        <w:t>2.ＣＸの取り組み</w:t>
      </w:r>
    </w:p>
    <w:p w14:paraId="00E2D04C" w14:textId="6C619A82" w:rsidR="468FE774" w:rsidRDefault="50D1D605" w:rsidP="3492E3C9">
      <w:pPr>
        <w:ind w:firstLine="210"/>
      </w:pPr>
      <w:r w:rsidRPr="3492E3C9">
        <w:rPr>
          <w:rFonts w:ascii="游明朝" w:eastAsia="游明朝" w:hAnsi="游明朝" w:cs="游明朝"/>
          <w:szCs w:val="21"/>
        </w:rPr>
        <w:t>カー用品事業が縮小をし続けることに対し、主力商品である「カー用品」を軸に、「車検整備」と「新車・中古車販売」を新規事業として立ち上げ、既存事業を3本柱へと変革をする。車検整備のための設備投資と人材育成、車販売の経験者とシステム構築のための管理者を雇用し、車販売からメンテナンス及び廃車まで全てを取り扱うことのできるリカリング（繰り返し利用）型ビジネスモデルの構築をするため、深化・探索を進めている。</w:t>
      </w:r>
      <w:r w:rsidR="468FE774" w:rsidRPr="3492E3C9">
        <w:rPr>
          <w:rFonts w:ascii="ＭＳ Ｐゴシック" w:eastAsia="ＭＳ Ｐゴシック" w:hAnsi="ＭＳ Ｐゴシック" w:cs="ＭＳ Ｐゴシック"/>
          <w:sz w:val="24"/>
          <w:szCs w:val="24"/>
        </w:rPr>
        <w:t xml:space="preserve"> </w:t>
      </w:r>
    </w:p>
    <w:p w14:paraId="7DC41F96" w14:textId="21BDC8FF" w:rsidR="00187A58" w:rsidRDefault="00187A58" w:rsidP="5940750E"/>
    <w:p w14:paraId="779DBED1" w14:textId="77777777" w:rsidR="00187A58" w:rsidRDefault="00187A58" w:rsidP="5940750E"/>
    <w:p w14:paraId="366971DB" w14:textId="77777777" w:rsidR="00187A58" w:rsidRDefault="00187A58" w:rsidP="5940750E"/>
    <w:p w14:paraId="6AEF2162" w14:textId="77777777" w:rsidR="00187A58" w:rsidRDefault="04BA1422" w:rsidP="00187A58">
      <w:pPr>
        <w:jc w:val="right"/>
        <w:rPr>
          <w:rFonts w:ascii="游明朝" w:eastAsia="游明朝" w:hAnsi="游明朝" w:cs="游明朝"/>
          <w:szCs w:val="21"/>
        </w:rPr>
      </w:pPr>
      <w:r w:rsidRPr="00187A58">
        <w:rPr>
          <w:rFonts w:ascii="游明朝" w:eastAsia="游明朝" w:hAnsi="游明朝" w:cs="游明朝"/>
          <w:szCs w:val="21"/>
        </w:rPr>
        <w:t xml:space="preserve">静岡経済同友会静岡協議会　</w:t>
      </w:r>
    </w:p>
    <w:p w14:paraId="49E8793E" w14:textId="0ED70BDF" w:rsidR="468FE774" w:rsidRPr="00187A58" w:rsidRDefault="04BA1422" w:rsidP="00187A58">
      <w:pPr>
        <w:jc w:val="right"/>
        <w:rPr>
          <w:rFonts w:ascii="游明朝" w:eastAsia="游明朝" w:hAnsi="游明朝" w:cs="游明朝"/>
          <w:szCs w:val="21"/>
        </w:rPr>
      </w:pPr>
      <w:r w:rsidRPr="00187A58">
        <w:rPr>
          <w:rFonts w:ascii="游明朝" w:eastAsia="游明朝" w:hAnsi="游明朝" w:cs="游明朝"/>
          <w:szCs w:val="21"/>
        </w:rPr>
        <w:t>「コロナ時代の静岡」特別委員会</w:t>
      </w:r>
    </w:p>
    <w:p w14:paraId="24288C0D" w14:textId="3CF7AA73" w:rsidR="468FE774" w:rsidRPr="00187A58" w:rsidRDefault="04BA1422" w:rsidP="00187A58">
      <w:pPr>
        <w:jc w:val="right"/>
        <w:rPr>
          <w:rFonts w:ascii="游明朝" w:eastAsia="游明朝" w:hAnsi="游明朝" w:cs="游明朝"/>
          <w:szCs w:val="21"/>
        </w:rPr>
      </w:pPr>
      <w:r w:rsidRPr="00187A58">
        <w:rPr>
          <w:rFonts w:ascii="游明朝" w:eastAsia="游明朝" w:hAnsi="游明朝" w:cs="游明朝"/>
          <w:szCs w:val="21"/>
        </w:rPr>
        <w:t>委員長　江﨑和明　副委員長　西村やす子</w:t>
      </w:r>
    </w:p>
    <w:p w14:paraId="411736CA" w14:textId="63CA3DFB" w:rsidR="468FE774" w:rsidRPr="00187A58" w:rsidRDefault="04BA1422" w:rsidP="00187A58">
      <w:pPr>
        <w:jc w:val="right"/>
        <w:rPr>
          <w:rFonts w:ascii="游明朝" w:eastAsia="游明朝" w:hAnsi="游明朝" w:cs="游明朝"/>
          <w:szCs w:val="21"/>
        </w:rPr>
      </w:pPr>
      <w:r w:rsidRPr="00187A58">
        <w:rPr>
          <w:rFonts w:ascii="游明朝" w:eastAsia="游明朝" w:hAnsi="游明朝" w:cs="游明朝"/>
          <w:szCs w:val="21"/>
        </w:rPr>
        <w:t>委員　松村友吉　片山義生</w:t>
      </w:r>
      <w:r w:rsidR="017FAC63" w:rsidRPr="00187A58">
        <w:rPr>
          <w:rFonts w:ascii="游明朝" w:eastAsia="游明朝" w:hAnsi="游明朝" w:cs="游明朝"/>
          <w:szCs w:val="21"/>
        </w:rPr>
        <w:t xml:space="preserve">　内田</w:t>
      </w:r>
      <w:r w:rsidR="524FF07C" w:rsidRPr="00187A58">
        <w:rPr>
          <w:rFonts w:ascii="游明朝" w:eastAsia="游明朝" w:hAnsi="游明朝" w:cs="游明朝"/>
          <w:szCs w:val="21"/>
        </w:rPr>
        <w:t>健　内山景太</w:t>
      </w:r>
    </w:p>
    <w:p w14:paraId="3B40FC6F" w14:textId="017C279F" w:rsidR="468FE774" w:rsidRPr="00187A58" w:rsidRDefault="468FE774" w:rsidP="00187A58">
      <w:pPr>
        <w:jc w:val="right"/>
        <w:rPr>
          <w:rFonts w:ascii="游明朝" w:eastAsia="游明朝" w:hAnsi="游明朝" w:cs="游明朝"/>
          <w:szCs w:val="21"/>
        </w:rPr>
      </w:pPr>
      <w:r w:rsidRPr="00187A58">
        <w:rPr>
          <w:rFonts w:ascii="游明朝" w:eastAsia="游明朝" w:hAnsi="游明朝" w:cs="游明朝"/>
          <w:szCs w:val="21"/>
        </w:rPr>
        <w:t xml:space="preserve"> </w:t>
      </w:r>
    </w:p>
    <w:p w14:paraId="5ED912A4" w14:textId="7224C08E" w:rsidR="468FE774" w:rsidRDefault="468FE774" w:rsidP="5940750E">
      <w:r w:rsidRPr="5940750E">
        <w:rPr>
          <w:rFonts w:ascii="ＭＳ Ｐゴシック" w:eastAsia="ＭＳ Ｐゴシック" w:hAnsi="ＭＳ Ｐゴシック" w:cs="ＭＳ Ｐゴシック"/>
          <w:sz w:val="24"/>
          <w:szCs w:val="24"/>
        </w:rPr>
        <w:t xml:space="preserve"> </w:t>
      </w:r>
    </w:p>
    <w:p w14:paraId="44E70F60" w14:textId="79AE3E46" w:rsidR="773D7EB1" w:rsidRDefault="468FE774" w:rsidP="00187A58">
      <w:pPr>
        <w:jc w:val="right"/>
      </w:pPr>
      <w:r w:rsidRPr="773D7EB1">
        <w:rPr>
          <w:rFonts w:ascii="ＭＳ Ｐゴシック" w:eastAsia="ＭＳ Ｐゴシック" w:hAnsi="ＭＳ Ｐゴシック" w:cs="ＭＳ Ｐゴシック"/>
          <w:sz w:val="24"/>
          <w:szCs w:val="24"/>
        </w:rPr>
        <w:t>以上</w:t>
      </w:r>
    </w:p>
    <w:sectPr w:rsidR="773D7E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2442" w14:textId="77777777" w:rsidR="005E74CF" w:rsidRDefault="005E74CF" w:rsidP="00D9696A">
      <w:r>
        <w:separator/>
      </w:r>
    </w:p>
  </w:endnote>
  <w:endnote w:type="continuationSeparator" w:id="0">
    <w:p w14:paraId="7AD5C2B7" w14:textId="77777777" w:rsidR="005E74CF" w:rsidRDefault="005E74CF" w:rsidP="00D9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9A95A" w14:textId="77777777" w:rsidR="005E74CF" w:rsidRDefault="005E74CF" w:rsidP="00D9696A">
      <w:r>
        <w:separator/>
      </w:r>
    </w:p>
  </w:footnote>
  <w:footnote w:type="continuationSeparator" w:id="0">
    <w:p w14:paraId="3A1DA7A1" w14:textId="77777777" w:rsidR="005E74CF" w:rsidRDefault="005E74CF" w:rsidP="00D9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717A"/>
    <w:multiLevelType w:val="multilevel"/>
    <w:tmpl w:val="689EEA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F57FD9"/>
    <w:multiLevelType w:val="multilevel"/>
    <w:tmpl w:val="E7D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A2155"/>
    <w:multiLevelType w:val="hybridMultilevel"/>
    <w:tmpl w:val="3A40FD7E"/>
    <w:lvl w:ilvl="0" w:tplc="628E44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63858"/>
    <w:multiLevelType w:val="hybridMultilevel"/>
    <w:tmpl w:val="79F88C52"/>
    <w:lvl w:ilvl="0" w:tplc="4F7C9A2C">
      <w:start w:val="1"/>
      <w:numFmt w:val="decimal"/>
      <w:lvlText w:val="%1."/>
      <w:lvlJc w:val="left"/>
      <w:pPr>
        <w:tabs>
          <w:tab w:val="num" w:pos="720"/>
        </w:tabs>
        <w:ind w:left="720" w:hanging="360"/>
      </w:pPr>
    </w:lvl>
    <w:lvl w:ilvl="1" w:tplc="FD4CF324" w:tentative="1">
      <w:start w:val="1"/>
      <w:numFmt w:val="decimal"/>
      <w:lvlText w:val="%2."/>
      <w:lvlJc w:val="left"/>
      <w:pPr>
        <w:tabs>
          <w:tab w:val="num" w:pos="1440"/>
        </w:tabs>
        <w:ind w:left="1440" w:hanging="360"/>
      </w:pPr>
    </w:lvl>
    <w:lvl w:ilvl="2" w:tplc="4E6015CA" w:tentative="1">
      <w:start w:val="1"/>
      <w:numFmt w:val="decimal"/>
      <w:lvlText w:val="%3."/>
      <w:lvlJc w:val="left"/>
      <w:pPr>
        <w:tabs>
          <w:tab w:val="num" w:pos="2160"/>
        </w:tabs>
        <w:ind w:left="2160" w:hanging="360"/>
      </w:pPr>
    </w:lvl>
    <w:lvl w:ilvl="3" w:tplc="3D8A3D24" w:tentative="1">
      <w:start w:val="1"/>
      <w:numFmt w:val="decimal"/>
      <w:lvlText w:val="%4."/>
      <w:lvlJc w:val="left"/>
      <w:pPr>
        <w:tabs>
          <w:tab w:val="num" w:pos="2880"/>
        </w:tabs>
        <w:ind w:left="2880" w:hanging="360"/>
      </w:pPr>
    </w:lvl>
    <w:lvl w:ilvl="4" w:tplc="0EE6E0B4" w:tentative="1">
      <w:start w:val="1"/>
      <w:numFmt w:val="decimal"/>
      <w:lvlText w:val="%5."/>
      <w:lvlJc w:val="left"/>
      <w:pPr>
        <w:tabs>
          <w:tab w:val="num" w:pos="3600"/>
        </w:tabs>
        <w:ind w:left="3600" w:hanging="360"/>
      </w:pPr>
    </w:lvl>
    <w:lvl w:ilvl="5" w:tplc="FC0C21C6" w:tentative="1">
      <w:start w:val="1"/>
      <w:numFmt w:val="decimal"/>
      <w:lvlText w:val="%6."/>
      <w:lvlJc w:val="left"/>
      <w:pPr>
        <w:tabs>
          <w:tab w:val="num" w:pos="4320"/>
        </w:tabs>
        <w:ind w:left="4320" w:hanging="360"/>
      </w:pPr>
    </w:lvl>
    <w:lvl w:ilvl="6" w:tplc="EFE0034E" w:tentative="1">
      <w:start w:val="1"/>
      <w:numFmt w:val="decimal"/>
      <w:lvlText w:val="%7."/>
      <w:lvlJc w:val="left"/>
      <w:pPr>
        <w:tabs>
          <w:tab w:val="num" w:pos="5040"/>
        </w:tabs>
        <w:ind w:left="5040" w:hanging="360"/>
      </w:pPr>
    </w:lvl>
    <w:lvl w:ilvl="7" w:tplc="4AD2E432" w:tentative="1">
      <w:start w:val="1"/>
      <w:numFmt w:val="decimal"/>
      <w:lvlText w:val="%8."/>
      <w:lvlJc w:val="left"/>
      <w:pPr>
        <w:tabs>
          <w:tab w:val="num" w:pos="5760"/>
        </w:tabs>
        <w:ind w:left="5760" w:hanging="360"/>
      </w:pPr>
    </w:lvl>
    <w:lvl w:ilvl="8" w:tplc="E7B0119A" w:tentative="1">
      <w:start w:val="1"/>
      <w:numFmt w:val="decimal"/>
      <w:lvlText w:val="%9."/>
      <w:lvlJc w:val="left"/>
      <w:pPr>
        <w:tabs>
          <w:tab w:val="num" w:pos="6480"/>
        </w:tabs>
        <w:ind w:left="6480" w:hanging="360"/>
      </w:pPr>
    </w:lvl>
  </w:abstractNum>
  <w:abstractNum w:abstractNumId="4" w15:restartNumberingAfterBreak="0">
    <w:nsid w:val="0B8F29AC"/>
    <w:multiLevelType w:val="hybridMultilevel"/>
    <w:tmpl w:val="C122C198"/>
    <w:lvl w:ilvl="0" w:tplc="494C7F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B45E3"/>
    <w:multiLevelType w:val="hybridMultilevel"/>
    <w:tmpl w:val="90581B34"/>
    <w:lvl w:ilvl="0" w:tplc="1D4AECCE">
      <w:start w:val="2"/>
      <w:numFmt w:val="decimal"/>
      <w:lvlText w:val="%1."/>
      <w:lvlJc w:val="left"/>
      <w:pPr>
        <w:tabs>
          <w:tab w:val="num" w:pos="720"/>
        </w:tabs>
        <w:ind w:left="720" w:hanging="360"/>
      </w:pPr>
    </w:lvl>
    <w:lvl w:ilvl="1" w:tplc="193EE0B8" w:tentative="1">
      <w:start w:val="1"/>
      <w:numFmt w:val="decimal"/>
      <w:lvlText w:val="%2."/>
      <w:lvlJc w:val="left"/>
      <w:pPr>
        <w:tabs>
          <w:tab w:val="num" w:pos="1440"/>
        </w:tabs>
        <w:ind w:left="1440" w:hanging="360"/>
      </w:pPr>
    </w:lvl>
    <w:lvl w:ilvl="2" w:tplc="A2B44B3A" w:tentative="1">
      <w:start w:val="1"/>
      <w:numFmt w:val="decimal"/>
      <w:lvlText w:val="%3."/>
      <w:lvlJc w:val="left"/>
      <w:pPr>
        <w:tabs>
          <w:tab w:val="num" w:pos="2160"/>
        </w:tabs>
        <w:ind w:left="2160" w:hanging="360"/>
      </w:pPr>
    </w:lvl>
    <w:lvl w:ilvl="3" w:tplc="42B8E528" w:tentative="1">
      <w:start w:val="1"/>
      <w:numFmt w:val="decimal"/>
      <w:lvlText w:val="%4."/>
      <w:lvlJc w:val="left"/>
      <w:pPr>
        <w:tabs>
          <w:tab w:val="num" w:pos="2880"/>
        </w:tabs>
        <w:ind w:left="2880" w:hanging="360"/>
      </w:pPr>
    </w:lvl>
    <w:lvl w:ilvl="4" w:tplc="E69C8AA4" w:tentative="1">
      <w:start w:val="1"/>
      <w:numFmt w:val="decimal"/>
      <w:lvlText w:val="%5."/>
      <w:lvlJc w:val="left"/>
      <w:pPr>
        <w:tabs>
          <w:tab w:val="num" w:pos="3600"/>
        </w:tabs>
        <w:ind w:left="3600" w:hanging="360"/>
      </w:pPr>
    </w:lvl>
    <w:lvl w:ilvl="5" w:tplc="4AC6FB56" w:tentative="1">
      <w:start w:val="1"/>
      <w:numFmt w:val="decimal"/>
      <w:lvlText w:val="%6."/>
      <w:lvlJc w:val="left"/>
      <w:pPr>
        <w:tabs>
          <w:tab w:val="num" w:pos="4320"/>
        </w:tabs>
        <w:ind w:left="4320" w:hanging="360"/>
      </w:pPr>
    </w:lvl>
    <w:lvl w:ilvl="6" w:tplc="BF885950" w:tentative="1">
      <w:start w:val="1"/>
      <w:numFmt w:val="decimal"/>
      <w:lvlText w:val="%7."/>
      <w:lvlJc w:val="left"/>
      <w:pPr>
        <w:tabs>
          <w:tab w:val="num" w:pos="5040"/>
        </w:tabs>
        <w:ind w:left="5040" w:hanging="360"/>
      </w:pPr>
    </w:lvl>
    <w:lvl w:ilvl="7" w:tplc="AA5E65B8" w:tentative="1">
      <w:start w:val="1"/>
      <w:numFmt w:val="decimal"/>
      <w:lvlText w:val="%8."/>
      <w:lvlJc w:val="left"/>
      <w:pPr>
        <w:tabs>
          <w:tab w:val="num" w:pos="5760"/>
        </w:tabs>
        <w:ind w:left="5760" w:hanging="360"/>
      </w:pPr>
    </w:lvl>
    <w:lvl w:ilvl="8" w:tplc="CF4C3BE4" w:tentative="1">
      <w:start w:val="1"/>
      <w:numFmt w:val="decimal"/>
      <w:lvlText w:val="%9."/>
      <w:lvlJc w:val="left"/>
      <w:pPr>
        <w:tabs>
          <w:tab w:val="num" w:pos="6480"/>
        </w:tabs>
        <w:ind w:left="6480" w:hanging="360"/>
      </w:pPr>
    </w:lvl>
  </w:abstractNum>
  <w:abstractNum w:abstractNumId="6" w15:restartNumberingAfterBreak="0">
    <w:nsid w:val="14873C52"/>
    <w:multiLevelType w:val="hybridMultilevel"/>
    <w:tmpl w:val="8D5C6950"/>
    <w:lvl w:ilvl="0" w:tplc="6854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F692D"/>
    <w:multiLevelType w:val="hybridMultilevel"/>
    <w:tmpl w:val="3C7A9500"/>
    <w:lvl w:ilvl="0" w:tplc="F1C4ACDC">
      <w:start w:val="4"/>
      <w:numFmt w:val="decimal"/>
      <w:lvlText w:val="%1."/>
      <w:lvlJc w:val="left"/>
      <w:pPr>
        <w:tabs>
          <w:tab w:val="num" w:pos="720"/>
        </w:tabs>
        <w:ind w:left="720" w:hanging="360"/>
      </w:pPr>
    </w:lvl>
    <w:lvl w:ilvl="1" w:tplc="F11A0776" w:tentative="1">
      <w:start w:val="1"/>
      <w:numFmt w:val="decimal"/>
      <w:lvlText w:val="%2."/>
      <w:lvlJc w:val="left"/>
      <w:pPr>
        <w:tabs>
          <w:tab w:val="num" w:pos="1440"/>
        </w:tabs>
        <w:ind w:left="1440" w:hanging="360"/>
      </w:pPr>
    </w:lvl>
    <w:lvl w:ilvl="2" w:tplc="9FB455FC" w:tentative="1">
      <w:start w:val="1"/>
      <w:numFmt w:val="decimal"/>
      <w:lvlText w:val="%3."/>
      <w:lvlJc w:val="left"/>
      <w:pPr>
        <w:tabs>
          <w:tab w:val="num" w:pos="2160"/>
        </w:tabs>
        <w:ind w:left="2160" w:hanging="360"/>
      </w:pPr>
    </w:lvl>
    <w:lvl w:ilvl="3" w:tplc="04547A24" w:tentative="1">
      <w:start w:val="1"/>
      <w:numFmt w:val="decimal"/>
      <w:lvlText w:val="%4."/>
      <w:lvlJc w:val="left"/>
      <w:pPr>
        <w:tabs>
          <w:tab w:val="num" w:pos="2880"/>
        </w:tabs>
        <w:ind w:left="2880" w:hanging="360"/>
      </w:pPr>
    </w:lvl>
    <w:lvl w:ilvl="4" w:tplc="30FA6680" w:tentative="1">
      <w:start w:val="1"/>
      <w:numFmt w:val="decimal"/>
      <w:lvlText w:val="%5."/>
      <w:lvlJc w:val="left"/>
      <w:pPr>
        <w:tabs>
          <w:tab w:val="num" w:pos="3600"/>
        </w:tabs>
        <w:ind w:left="3600" w:hanging="360"/>
      </w:pPr>
    </w:lvl>
    <w:lvl w:ilvl="5" w:tplc="DAF0D966" w:tentative="1">
      <w:start w:val="1"/>
      <w:numFmt w:val="decimal"/>
      <w:lvlText w:val="%6."/>
      <w:lvlJc w:val="left"/>
      <w:pPr>
        <w:tabs>
          <w:tab w:val="num" w:pos="4320"/>
        </w:tabs>
        <w:ind w:left="4320" w:hanging="360"/>
      </w:pPr>
    </w:lvl>
    <w:lvl w:ilvl="6" w:tplc="CCDC9DB8" w:tentative="1">
      <w:start w:val="1"/>
      <w:numFmt w:val="decimal"/>
      <w:lvlText w:val="%7."/>
      <w:lvlJc w:val="left"/>
      <w:pPr>
        <w:tabs>
          <w:tab w:val="num" w:pos="5040"/>
        </w:tabs>
        <w:ind w:left="5040" w:hanging="360"/>
      </w:pPr>
    </w:lvl>
    <w:lvl w:ilvl="7" w:tplc="268AE1F2" w:tentative="1">
      <w:start w:val="1"/>
      <w:numFmt w:val="decimal"/>
      <w:lvlText w:val="%8."/>
      <w:lvlJc w:val="left"/>
      <w:pPr>
        <w:tabs>
          <w:tab w:val="num" w:pos="5760"/>
        </w:tabs>
        <w:ind w:left="5760" w:hanging="360"/>
      </w:pPr>
    </w:lvl>
    <w:lvl w:ilvl="8" w:tplc="B0C642D6" w:tentative="1">
      <w:start w:val="1"/>
      <w:numFmt w:val="decimal"/>
      <w:lvlText w:val="%9."/>
      <w:lvlJc w:val="left"/>
      <w:pPr>
        <w:tabs>
          <w:tab w:val="num" w:pos="6480"/>
        </w:tabs>
        <w:ind w:left="6480" w:hanging="360"/>
      </w:pPr>
    </w:lvl>
  </w:abstractNum>
  <w:abstractNum w:abstractNumId="8" w15:restartNumberingAfterBreak="0">
    <w:nsid w:val="1F3457A6"/>
    <w:multiLevelType w:val="multilevel"/>
    <w:tmpl w:val="A776D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F760A"/>
    <w:multiLevelType w:val="multilevel"/>
    <w:tmpl w:val="41560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066E9"/>
    <w:multiLevelType w:val="hybridMultilevel"/>
    <w:tmpl w:val="991C7396"/>
    <w:lvl w:ilvl="0" w:tplc="628E4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56C8F"/>
    <w:multiLevelType w:val="hybridMultilevel"/>
    <w:tmpl w:val="791A45BA"/>
    <w:lvl w:ilvl="0" w:tplc="659EB8A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5E7A26"/>
    <w:multiLevelType w:val="multilevel"/>
    <w:tmpl w:val="A8880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24BE6"/>
    <w:multiLevelType w:val="multilevel"/>
    <w:tmpl w:val="13C6EC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3B63337"/>
    <w:multiLevelType w:val="hybridMultilevel"/>
    <w:tmpl w:val="4210D89C"/>
    <w:lvl w:ilvl="0" w:tplc="628E4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B5272"/>
    <w:multiLevelType w:val="multilevel"/>
    <w:tmpl w:val="694E4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F2FFA"/>
    <w:multiLevelType w:val="multilevel"/>
    <w:tmpl w:val="8BDE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960598"/>
    <w:multiLevelType w:val="multilevel"/>
    <w:tmpl w:val="969E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233F41"/>
    <w:multiLevelType w:val="multilevel"/>
    <w:tmpl w:val="D75C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1E4459"/>
    <w:multiLevelType w:val="multilevel"/>
    <w:tmpl w:val="90AA4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76022"/>
    <w:multiLevelType w:val="hybridMultilevel"/>
    <w:tmpl w:val="8C10B2DE"/>
    <w:lvl w:ilvl="0" w:tplc="A89616E4">
      <w:start w:val="5"/>
      <w:numFmt w:val="decimal"/>
      <w:lvlText w:val="%1."/>
      <w:lvlJc w:val="left"/>
      <w:pPr>
        <w:tabs>
          <w:tab w:val="num" w:pos="720"/>
        </w:tabs>
        <w:ind w:left="720" w:hanging="360"/>
      </w:pPr>
    </w:lvl>
    <w:lvl w:ilvl="1" w:tplc="83C830CC" w:tentative="1">
      <w:start w:val="1"/>
      <w:numFmt w:val="decimal"/>
      <w:lvlText w:val="%2."/>
      <w:lvlJc w:val="left"/>
      <w:pPr>
        <w:tabs>
          <w:tab w:val="num" w:pos="1440"/>
        </w:tabs>
        <w:ind w:left="1440" w:hanging="360"/>
      </w:pPr>
    </w:lvl>
    <w:lvl w:ilvl="2" w:tplc="931E5BC0" w:tentative="1">
      <w:start w:val="1"/>
      <w:numFmt w:val="decimal"/>
      <w:lvlText w:val="%3."/>
      <w:lvlJc w:val="left"/>
      <w:pPr>
        <w:tabs>
          <w:tab w:val="num" w:pos="2160"/>
        </w:tabs>
        <w:ind w:left="2160" w:hanging="360"/>
      </w:pPr>
    </w:lvl>
    <w:lvl w:ilvl="3" w:tplc="442CD4AC" w:tentative="1">
      <w:start w:val="1"/>
      <w:numFmt w:val="decimal"/>
      <w:lvlText w:val="%4."/>
      <w:lvlJc w:val="left"/>
      <w:pPr>
        <w:tabs>
          <w:tab w:val="num" w:pos="2880"/>
        </w:tabs>
        <w:ind w:left="2880" w:hanging="360"/>
      </w:pPr>
    </w:lvl>
    <w:lvl w:ilvl="4" w:tplc="5712C0B0" w:tentative="1">
      <w:start w:val="1"/>
      <w:numFmt w:val="decimal"/>
      <w:lvlText w:val="%5."/>
      <w:lvlJc w:val="left"/>
      <w:pPr>
        <w:tabs>
          <w:tab w:val="num" w:pos="3600"/>
        </w:tabs>
        <w:ind w:left="3600" w:hanging="360"/>
      </w:pPr>
    </w:lvl>
    <w:lvl w:ilvl="5" w:tplc="B3BCB27A" w:tentative="1">
      <w:start w:val="1"/>
      <w:numFmt w:val="decimal"/>
      <w:lvlText w:val="%6."/>
      <w:lvlJc w:val="left"/>
      <w:pPr>
        <w:tabs>
          <w:tab w:val="num" w:pos="4320"/>
        </w:tabs>
        <w:ind w:left="4320" w:hanging="360"/>
      </w:pPr>
    </w:lvl>
    <w:lvl w:ilvl="6" w:tplc="A3B4B38A" w:tentative="1">
      <w:start w:val="1"/>
      <w:numFmt w:val="decimal"/>
      <w:lvlText w:val="%7."/>
      <w:lvlJc w:val="left"/>
      <w:pPr>
        <w:tabs>
          <w:tab w:val="num" w:pos="5040"/>
        </w:tabs>
        <w:ind w:left="5040" w:hanging="360"/>
      </w:pPr>
    </w:lvl>
    <w:lvl w:ilvl="7" w:tplc="3214B5EC" w:tentative="1">
      <w:start w:val="1"/>
      <w:numFmt w:val="decimal"/>
      <w:lvlText w:val="%8."/>
      <w:lvlJc w:val="left"/>
      <w:pPr>
        <w:tabs>
          <w:tab w:val="num" w:pos="5760"/>
        </w:tabs>
        <w:ind w:left="5760" w:hanging="360"/>
      </w:pPr>
    </w:lvl>
    <w:lvl w:ilvl="8" w:tplc="BBA43530" w:tentative="1">
      <w:start w:val="1"/>
      <w:numFmt w:val="decimal"/>
      <w:lvlText w:val="%9."/>
      <w:lvlJc w:val="left"/>
      <w:pPr>
        <w:tabs>
          <w:tab w:val="num" w:pos="6480"/>
        </w:tabs>
        <w:ind w:left="6480" w:hanging="360"/>
      </w:pPr>
    </w:lvl>
  </w:abstractNum>
  <w:abstractNum w:abstractNumId="21" w15:restartNumberingAfterBreak="0">
    <w:nsid w:val="6B8F16DA"/>
    <w:multiLevelType w:val="multilevel"/>
    <w:tmpl w:val="B3B603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931B0F"/>
    <w:multiLevelType w:val="multilevel"/>
    <w:tmpl w:val="84B2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DD2E37"/>
    <w:multiLevelType w:val="multilevel"/>
    <w:tmpl w:val="5C70B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
  </w:num>
  <w:num w:numId="4">
    <w:abstractNumId w:val="10"/>
  </w:num>
  <w:num w:numId="5">
    <w:abstractNumId w:val="14"/>
  </w:num>
  <w:num w:numId="6">
    <w:abstractNumId w:val="1"/>
  </w:num>
  <w:num w:numId="7">
    <w:abstractNumId w:val="16"/>
  </w:num>
  <w:num w:numId="8">
    <w:abstractNumId w:val="12"/>
  </w:num>
  <w:num w:numId="9">
    <w:abstractNumId w:val="22"/>
  </w:num>
  <w:num w:numId="10">
    <w:abstractNumId w:val="7"/>
  </w:num>
  <w:num w:numId="11">
    <w:abstractNumId w:val="20"/>
  </w:num>
  <w:num w:numId="12">
    <w:abstractNumId w:val="21"/>
  </w:num>
  <w:num w:numId="13">
    <w:abstractNumId w:val="15"/>
  </w:num>
  <w:num w:numId="14">
    <w:abstractNumId w:val="3"/>
  </w:num>
  <w:num w:numId="15">
    <w:abstractNumId w:val="17"/>
  </w:num>
  <w:num w:numId="16">
    <w:abstractNumId w:val="5"/>
  </w:num>
  <w:num w:numId="17">
    <w:abstractNumId w:val="19"/>
  </w:num>
  <w:num w:numId="18">
    <w:abstractNumId w:val="13"/>
  </w:num>
  <w:num w:numId="19">
    <w:abstractNumId w:val="9"/>
  </w:num>
  <w:num w:numId="20">
    <w:abstractNumId w:val="23"/>
  </w:num>
  <w:num w:numId="21">
    <w:abstractNumId w:val="18"/>
  </w:num>
  <w:num w:numId="22">
    <w:abstractNumId w:val="8"/>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AE"/>
    <w:rsid w:val="00013AEE"/>
    <w:rsid w:val="0001424C"/>
    <w:rsid w:val="000578F0"/>
    <w:rsid w:val="000A6B4A"/>
    <w:rsid w:val="000A7FDC"/>
    <w:rsid w:val="000B213F"/>
    <w:rsid w:val="000C5976"/>
    <w:rsid w:val="00126E8D"/>
    <w:rsid w:val="001424AE"/>
    <w:rsid w:val="00187A58"/>
    <w:rsid w:val="001B5290"/>
    <w:rsid w:val="001D11D7"/>
    <w:rsid w:val="001E358E"/>
    <w:rsid w:val="00203246"/>
    <w:rsid w:val="002376C7"/>
    <w:rsid w:val="002A3E83"/>
    <w:rsid w:val="002B2E05"/>
    <w:rsid w:val="003353AE"/>
    <w:rsid w:val="003A76BC"/>
    <w:rsid w:val="003C18F8"/>
    <w:rsid w:val="003F7DC7"/>
    <w:rsid w:val="00404639"/>
    <w:rsid w:val="00406E0F"/>
    <w:rsid w:val="0042183E"/>
    <w:rsid w:val="00426C87"/>
    <w:rsid w:val="0049068A"/>
    <w:rsid w:val="00497D11"/>
    <w:rsid w:val="004E4A87"/>
    <w:rsid w:val="004F217F"/>
    <w:rsid w:val="004F6551"/>
    <w:rsid w:val="00584D8A"/>
    <w:rsid w:val="00587DAB"/>
    <w:rsid w:val="005E093E"/>
    <w:rsid w:val="005E74CF"/>
    <w:rsid w:val="00682AC4"/>
    <w:rsid w:val="006B7AB4"/>
    <w:rsid w:val="006E44D5"/>
    <w:rsid w:val="00763432"/>
    <w:rsid w:val="008057D1"/>
    <w:rsid w:val="0083230D"/>
    <w:rsid w:val="00875043"/>
    <w:rsid w:val="0087759B"/>
    <w:rsid w:val="008E4AED"/>
    <w:rsid w:val="0091543F"/>
    <w:rsid w:val="00923AC3"/>
    <w:rsid w:val="0093184F"/>
    <w:rsid w:val="00972619"/>
    <w:rsid w:val="009963B0"/>
    <w:rsid w:val="009A1BEE"/>
    <w:rsid w:val="009A7087"/>
    <w:rsid w:val="00A10957"/>
    <w:rsid w:val="00A6030F"/>
    <w:rsid w:val="00A96E72"/>
    <w:rsid w:val="00AB6FD7"/>
    <w:rsid w:val="00AD4161"/>
    <w:rsid w:val="00AF5B3B"/>
    <w:rsid w:val="00B315BE"/>
    <w:rsid w:val="00B707EA"/>
    <w:rsid w:val="00B8840A"/>
    <w:rsid w:val="00BC6078"/>
    <w:rsid w:val="00BE25B0"/>
    <w:rsid w:val="00C07E02"/>
    <w:rsid w:val="00C61110"/>
    <w:rsid w:val="00CA4B14"/>
    <w:rsid w:val="00CC2FF7"/>
    <w:rsid w:val="00CC3EC4"/>
    <w:rsid w:val="00D17130"/>
    <w:rsid w:val="00D266DC"/>
    <w:rsid w:val="00D8284B"/>
    <w:rsid w:val="00D9696A"/>
    <w:rsid w:val="00DA69E1"/>
    <w:rsid w:val="00DA74A9"/>
    <w:rsid w:val="00E15B77"/>
    <w:rsid w:val="00E43B72"/>
    <w:rsid w:val="00E53B27"/>
    <w:rsid w:val="00E62C5F"/>
    <w:rsid w:val="00E64F6F"/>
    <w:rsid w:val="00E90EE1"/>
    <w:rsid w:val="00EC7985"/>
    <w:rsid w:val="00F54C38"/>
    <w:rsid w:val="00F926AF"/>
    <w:rsid w:val="017B7A6D"/>
    <w:rsid w:val="017FAC63"/>
    <w:rsid w:val="01956B0F"/>
    <w:rsid w:val="01AC9B3C"/>
    <w:rsid w:val="03505923"/>
    <w:rsid w:val="03E50CAE"/>
    <w:rsid w:val="044554A3"/>
    <w:rsid w:val="04BA1422"/>
    <w:rsid w:val="04EC2984"/>
    <w:rsid w:val="05BED694"/>
    <w:rsid w:val="060FA69D"/>
    <w:rsid w:val="08599537"/>
    <w:rsid w:val="0A9247B7"/>
    <w:rsid w:val="0B5B6B08"/>
    <w:rsid w:val="0BE62635"/>
    <w:rsid w:val="0C398E06"/>
    <w:rsid w:val="0CE9E799"/>
    <w:rsid w:val="0CF73B69"/>
    <w:rsid w:val="0D632C8C"/>
    <w:rsid w:val="0ED0DF7C"/>
    <w:rsid w:val="0EFBDBD8"/>
    <w:rsid w:val="0FABF4CE"/>
    <w:rsid w:val="0FF87427"/>
    <w:rsid w:val="1033963B"/>
    <w:rsid w:val="1097A6E7"/>
    <w:rsid w:val="116F27B4"/>
    <w:rsid w:val="11BCFA1D"/>
    <w:rsid w:val="1203C579"/>
    <w:rsid w:val="12851A4C"/>
    <w:rsid w:val="129D599C"/>
    <w:rsid w:val="134A08E2"/>
    <w:rsid w:val="141DDA93"/>
    <w:rsid w:val="15D4FA5E"/>
    <w:rsid w:val="15D5F778"/>
    <w:rsid w:val="15E7A18E"/>
    <w:rsid w:val="16A8A488"/>
    <w:rsid w:val="16B52212"/>
    <w:rsid w:val="16DD79BC"/>
    <w:rsid w:val="17584252"/>
    <w:rsid w:val="1771C7D9"/>
    <w:rsid w:val="177EAB65"/>
    <w:rsid w:val="180828E4"/>
    <w:rsid w:val="192A5704"/>
    <w:rsid w:val="194C2146"/>
    <w:rsid w:val="1A8237B4"/>
    <w:rsid w:val="1C7A1E8F"/>
    <w:rsid w:val="1D320A88"/>
    <w:rsid w:val="1D8CDA6D"/>
    <w:rsid w:val="1EE91D22"/>
    <w:rsid w:val="211C408C"/>
    <w:rsid w:val="212B6F18"/>
    <w:rsid w:val="21AEE4C4"/>
    <w:rsid w:val="21FF3952"/>
    <w:rsid w:val="22057BAB"/>
    <w:rsid w:val="223E5671"/>
    <w:rsid w:val="238F0109"/>
    <w:rsid w:val="23B96CF1"/>
    <w:rsid w:val="26E1A556"/>
    <w:rsid w:val="27B808F5"/>
    <w:rsid w:val="27BD2AD4"/>
    <w:rsid w:val="29275271"/>
    <w:rsid w:val="29594BDD"/>
    <w:rsid w:val="2963C55D"/>
    <w:rsid w:val="2A131146"/>
    <w:rsid w:val="2A55CBFD"/>
    <w:rsid w:val="2A8F40F1"/>
    <w:rsid w:val="2C624D32"/>
    <w:rsid w:val="2CAF3B44"/>
    <w:rsid w:val="2D35F75C"/>
    <w:rsid w:val="2E562059"/>
    <w:rsid w:val="2E882186"/>
    <w:rsid w:val="3096D6FA"/>
    <w:rsid w:val="30FC1915"/>
    <w:rsid w:val="312ECBD3"/>
    <w:rsid w:val="31BE6270"/>
    <w:rsid w:val="31D41E6E"/>
    <w:rsid w:val="3293CA18"/>
    <w:rsid w:val="32C7193A"/>
    <w:rsid w:val="32F17F46"/>
    <w:rsid w:val="32F63AC1"/>
    <w:rsid w:val="33364DF5"/>
    <w:rsid w:val="3479D1C1"/>
    <w:rsid w:val="3492E3C9"/>
    <w:rsid w:val="34F67F3F"/>
    <w:rsid w:val="35532476"/>
    <w:rsid w:val="355A1568"/>
    <w:rsid w:val="356A481D"/>
    <w:rsid w:val="358B3768"/>
    <w:rsid w:val="3751CE03"/>
    <w:rsid w:val="37A99360"/>
    <w:rsid w:val="3823F405"/>
    <w:rsid w:val="387A1CA4"/>
    <w:rsid w:val="39365995"/>
    <w:rsid w:val="39F9AEAD"/>
    <w:rsid w:val="3A00726E"/>
    <w:rsid w:val="3A85B3A0"/>
    <w:rsid w:val="3AFAE293"/>
    <w:rsid w:val="3AFE85EB"/>
    <w:rsid w:val="3B23547D"/>
    <w:rsid w:val="3B586771"/>
    <w:rsid w:val="3BAE905D"/>
    <w:rsid w:val="3BC2B11F"/>
    <w:rsid w:val="3BD22481"/>
    <w:rsid w:val="3C0C16C9"/>
    <w:rsid w:val="3C730AB2"/>
    <w:rsid w:val="3C9D1C51"/>
    <w:rsid w:val="3F09170A"/>
    <w:rsid w:val="3FC37190"/>
    <w:rsid w:val="413E8FBB"/>
    <w:rsid w:val="41B488C3"/>
    <w:rsid w:val="420E3D65"/>
    <w:rsid w:val="4218CA46"/>
    <w:rsid w:val="421CABA2"/>
    <w:rsid w:val="42C7D720"/>
    <w:rsid w:val="430405DA"/>
    <w:rsid w:val="4335C784"/>
    <w:rsid w:val="43C2C858"/>
    <w:rsid w:val="43D401C9"/>
    <w:rsid w:val="45491FDC"/>
    <w:rsid w:val="468FE774"/>
    <w:rsid w:val="46F9EDD8"/>
    <w:rsid w:val="473306C5"/>
    <w:rsid w:val="47A238AF"/>
    <w:rsid w:val="485C0168"/>
    <w:rsid w:val="49BF4C1D"/>
    <w:rsid w:val="4A0026ED"/>
    <w:rsid w:val="4B31261A"/>
    <w:rsid w:val="4B5B1C7E"/>
    <w:rsid w:val="4BB4CD0D"/>
    <w:rsid w:val="4C5762EE"/>
    <w:rsid w:val="4C86567B"/>
    <w:rsid w:val="4CBB2DA1"/>
    <w:rsid w:val="4D15FD86"/>
    <w:rsid w:val="4E18D908"/>
    <w:rsid w:val="4F5F7554"/>
    <w:rsid w:val="4F96911F"/>
    <w:rsid w:val="4FD8FA8D"/>
    <w:rsid w:val="50D1D605"/>
    <w:rsid w:val="50EEAF46"/>
    <w:rsid w:val="5121F7C6"/>
    <w:rsid w:val="524FF07C"/>
    <w:rsid w:val="5281ABD5"/>
    <w:rsid w:val="52BFB29E"/>
    <w:rsid w:val="52DD70CB"/>
    <w:rsid w:val="52EB5388"/>
    <w:rsid w:val="537D4E4F"/>
    <w:rsid w:val="53999E4D"/>
    <w:rsid w:val="556E7C58"/>
    <w:rsid w:val="5578D4C8"/>
    <w:rsid w:val="55A3227C"/>
    <w:rsid w:val="5603D239"/>
    <w:rsid w:val="56191B84"/>
    <w:rsid w:val="565A51C5"/>
    <w:rsid w:val="5696BE74"/>
    <w:rsid w:val="570AAB58"/>
    <w:rsid w:val="5889720B"/>
    <w:rsid w:val="5940750E"/>
    <w:rsid w:val="5A10696E"/>
    <w:rsid w:val="5A36778D"/>
    <w:rsid w:val="5BA99E3B"/>
    <w:rsid w:val="5C71CD18"/>
    <w:rsid w:val="5D18CE2B"/>
    <w:rsid w:val="5D26078E"/>
    <w:rsid w:val="5D6065E0"/>
    <w:rsid w:val="5E82FAC2"/>
    <w:rsid w:val="5EB1F082"/>
    <w:rsid w:val="5EFC3641"/>
    <w:rsid w:val="5F0A4D57"/>
    <w:rsid w:val="5F637E5C"/>
    <w:rsid w:val="5F90CBCA"/>
    <w:rsid w:val="6170F8FD"/>
    <w:rsid w:val="617D6AC7"/>
    <w:rsid w:val="621B9271"/>
    <w:rsid w:val="625A5BE2"/>
    <w:rsid w:val="637A83F8"/>
    <w:rsid w:val="64B35350"/>
    <w:rsid w:val="64CD267D"/>
    <w:rsid w:val="66032E27"/>
    <w:rsid w:val="68ED8653"/>
    <w:rsid w:val="69708DAD"/>
    <w:rsid w:val="69B06276"/>
    <w:rsid w:val="6A0ED6B9"/>
    <w:rsid w:val="6B7EE22B"/>
    <w:rsid w:val="6CD8D4AC"/>
    <w:rsid w:val="6D19B81B"/>
    <w:rsid w:val="6E6BD9CC"/>
    <w:rsid w:val="708227DE"/>
    <w:rsid w:val="70EB4D65"/>
    <w:rsid w:val="71A24BFE"/>
    <w:rsid w:val="727C5891"/>
    <w:rsid w:val="73C216EF"/>
    <w:rsid w:val="73F3BB06"/>
    <w:rsid w:val="74CE1833"/>
    <w:rsid w:val="74E5791F"/>
    <w:rsid w:val="7552B117"/>
    <w:rsid w:val="756FF71B"/>
    <w:rsid w:val="773D7EB1"/>
    <w:rsid w:val="778BBD4E"/>
    <w:rsid w:val="77A00F0A"/>
    <w:rsid w:val="78399825"/>
    <w:rsid w:val="787EB81A"/>
    <w:rsid w:val="78BDCA47"/>
    <w:rsid w:val="79EDA279"/>
    <w:rsid w:val="7B3D59B7"/>
    <w:rsid w:val="7BB9477B"/>
    <w:rsid w:val="7BD22003"/>
    <w:rsid w:val="7BEE9AFF"/>
    <w:rsid w:val="7C1103E1"/>
    <w:rsid w:val="7C62C3CF"/>
    <w:rsid w:val="7D37C961"/>
    <w:rsid w:val="7E87A1A9"/>
    <w:rsid w:val="7EE68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876AE"/>
  <w15:chartTrackingRefBased/>
  <w15:docId w15:val="{8C9CF53E-E531-42BA-8AF4-EF284372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24C"/>
    <w:pPr>
      <w:ind w:leftChars="400" w:left="840"/>
    </w:pPr>
  </w:style>
  <w:style w:type="paragraph" w:customStyle="1" w:styleId="paragraph">
    <w:name w:val="paragraph"/>
    <w:basedOn w:val="a"/>
    <w:rsid w:val="000578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578F0"/>
  </w:style>
  <w:style w:type="character" w:customStyle="1" w:styleId="eop">
    <w:name w:val="eop"/>
    <w:basedOn w:val="a0"/>
    <w:rsid w:val="000578F0"/>
  </w:style>
  <w:style w:type="paragraph" w:styleId="a4">
    <w:name w:val="header"/>
    <w:basedOn w:val="a"/>
    <w:link w:val="a5"/>
    <w:uiPriority w:val="99"/>
    <w:unhideWhenUsed/>
    <w:rsid w:val="00D9696A"/>
    <w:pPr>
      <w:tabs>
        <w:tab w:val="center" w:pos="4252"/>
        <w:tab w:val="right" w:pos="8504"/>
      </w:tabs>
      <w:snapToGrid w:val="0"/>
    </w:pPr>
  </w:style>
  <w:style w:type="character" w:customStyle="1" w:styleId="a5">
    <w:name w:val="ヘッダー (文字)"/>
    <w:basedOn w:val="a0"/>
    <w:link w:val="a4"/>
    <w:uiPriority w:val="99"/>
    <w:rsid w:val="00D9696A"/>
  </w:style>
  <w:style w:type="paragraph" w:styleId="a6">
    <w:name w:val="footer"/>
    <w:basedOn w:val="a"/>
    <w:link w:val="a7"/>
    <w:uiPriority w:val="99"/>
    <w:unhideWhenUsed/>
    <w:rsid w:val="00D9696A"/>
    <w:pPr>
      <w:tabs>
        <w:tab w:val="center" w:pos="4252"/>
        <w:tab w:val="right" w:pos="8504"/>
      </w:tabs>
      <w:snapToGrid w:val="0"/>
    </w:pPr>
  </w:style>
  <w:style w:type="character" w:customStyle="1" w:styleId="a7">
    <w:name w:val="フッター (文字)"/>
    <w:basedOn w:val="a0"/>
    <w:link w:val="a6"/>
    <w:uiPriority w:val="99"/>
    <w:rsid w:val="00D9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326901">
      <w:bodyDiv w:val="1"/>
      <w:marLeft w:val="0"/>
      <w:marRight w:val="0"/>
      <w:marTop w:val="0"/>
      <w:marBottom w:val="0"/>
      <w:divBdr>
        <w:top w:val="none" w:sz="0" w:space="0" w:color="auto"/>
        <w:left w:val="none" w:sz="0" w:space="0" w:color="auto"/>
        <w:bottom w:val="none" w:sz="0" w:space="0" w:color="auto"/>
        <w:right w:val="none" w:sz="0" w:space="0" w:color="auto"/>
      </w:divBdr>
      <w:divsChild>
        <w:div w:id="369502107">
          <w:marLeft w:val="0"/>
          <w:marRight w:val="0"/>
          <w:marTop w:val="0"/>
          <w:marBottom w:val="0"/>
          <w:divBdr>
            <w:top w:val="none" w:sz="0" w:space="0" w:color="auto"/>
            <w:left w:val="none" w:sz="0" w:space="0" w:color="auto"/>
            <w:bottom w:val="none" w:sz="0" w:space="0" w:color="auto"/>
            <w:right w:val="none" w:sz="0" w:space="0" w:color="auto"/>
          </w:divBdr>
          <w:divsChild>
            <w:div w:id="1199078003">
              <w:marLeft w:val="0"/>
              <w:marRight w:val="0"/>
              <w:marTop w:val="0"/>
              <w:marBottom w:val="0"/>
              <w:divBdr>
                <w:top w:val="none" w:sz="0" w:space="0" w:color="auto"/>
                <w:left w:val="none" w:sz="0" w:space="0" w:color="auto"/>
                <w:bottom w:val="none" w:sz="0" w:space="0" w:color="auto"/>
                <w:right w:val="none" w:sz="0" w:space="0" w:color="auto"/>
              </w:divBdr>
            </w:div>
            <w:div w:id="1270090743">
              <w:marLeft w:val="0"/>
              <w:marRight w:val="0"/>
              <w:marTop w:val="0"/>
              <w:marBottom w:val="0"/>
              <w:divBdr>
                <w:top w:val="none" w:sz="0" w:space="0" w:color="auto"/>
                <w:left w:val="none" w:sz="0" w:space="0" w:color="auto"/>
                <w:bottom w:val="none" w:sz="0" w:space="0" w:color="auto"/>
                <w:right w:val="none" w:sz="0" w:space="0" w:color="auto"/>
              </w:divBdr>
            </w:div>
            <w:div w:id="1835337701">
              <w:marLeft w:val="0"/>
              <w:marRight w:val="0"/>
              <w:marTop w:val="0"/>
              <w:marBottom w:val="0"/>
              <w:divBdr>
                <w:top w:val="none" w:sz="0" w:space="0" w:color="auto"/>
                <w:left w:val="none" w:sz="0" w:space="0" w:color="auto"/>
                <w:bottom w:val="none" w:sz="0" w:space="0" w:color="auto"/>
                <w:right w:val="none" w:sz="0" w:space="0" w:color="auto"/>
              </w:divBdr>
            </w:div>
            <w:div w:id="886642314">
              <w:marLeft w:val="0"/>
              <w:marRight w:val="0"/>
              <w:marTop w:val="0"/>
              <w:marBottom w:val="0"/>
              <w:divBdr>
                <w:top w:val="none" w:sz="0" w:space="0" w:color="auto"/>
                <w:left w:val="none" w:sz="0" w:space="0" w:color="auto"/>
                <w:bottom w:val="none" w:sz="0" w:space="0" w:color="auto"/>
                <w:right w:val="none" w:sz="0" w:space="0" w:color="auto"/>
              </w:divBdr>
            </w:div>
            <w:div w:id="1763183707">
              <w:marLeft w:val="0"/>
              <w:marRight w:val="0"/>
              <w:marTop w:val="0"/>
              <w:marBottom w:val="0"/>
              <w:divBdr>
                <w:top w:val="none" w:sz="0" w:space="0" w:color="auto"/>
                <w:left w:val="none" w:sz="0" w:space="0" w:color="auto"/>
                <w:bottom w:val="none" w:sz="0" w:space="0" w:color="auto"/>
                <w:right w:val="none" w:sz="0" w:space="0" w:color="auto"/>
              </w:divBdr>
            </w:div>
          </w:divsChild>
        </w:div>
        <w:div w:id="832186440">
          <w:marLeft w:val="0"/>
          <w:marRight w:val="0"/>
          <w:marTop w:val="0"/>
          <w:marBottom w:val="0"/>
          <w:divBdr>
            <w:top w:val="none" w:sz="0" w:space="0" w:color="auto"/>
            <w:left w:val="none" w:sz="0" w:space="0" w:color="auto"/>
            <w:bottom w:val="none" w:sz="0" w:space="0" w:color="auto"/>
            <w:right w:val="none" w:sz="0" w:space="0" w:color="auto"/>
          </w:divBdr>
          <w:divsChild>
            <w:div w:id="1837111462">
              <w:marLeft w:val="0"/>
              <w:marRight w:val="0"/>
              <w:marTop w:val="0"/>
              <w:marBottom w:val="0"/>
              <w:divBdr>
                <w:top w:val="none" w:sz="0" w:space="0" w:color="auto"/>
                <w:left w:val="none" w:sz="0" w:space="0" w:color="auto"/>
                <w:bottom w:val="none" w:sz="0" w:space="0" w:color="auto"/>
                <w:right w:val="none" w:sz="0" w:space="0" w:color="auto"/>
              </w:divBdr>
            </w:div>
            <w:div w:id="1275940155">
              <w:marLeft w:val="0"/>
              <w:marRight w:val="0"/>
              <w:marTop w:val="0"/>
              <w:marBottom w:val="0"/>
              <w:divBdr>
                <w:top w:val="none" w:sz="0" w:space="0" w:color="auto"/>
                <w:left w:val="none" w:sz="0" w:space="0" w:color="auto"/>
                <w:bottom w:val="none" w:sz="0" w:space="0" w:color="auto"/>
                <w:right w:val="none" w:sz="0" w:space="0" w:color="auto"/>
              </w:divBdr>
            </w:div>
            <w:div w:id="1055591704">
              <w:marLeft w:val="0"/>
              <w:marRight w:val="0"/>
              <w:marTop w:val="0"/>
              <w:marBottom w:val="0"/>
              <w:divBdr>
                <w:top w:val="none" w:sz="0" w:space="0" w:color="auto"/>
                <w:left w:val="none" w:sz="0" w:space="0" w:color="auto"/>
                <w:bottom w:val="none" w:sz="0" w:space="0" w:color="auto"/>
                <w:right w:val="none" w:sz="0" w:space="0" w:color="auto"/>
              </w:divBdr>
            </w:div>
            <w:div w:id="1650093770">
              <w:marLeft w:val="0"/>
              <w:marRight w:val="0"/>
              <w:marTop w:val="0"/>
              <w:marBottom w:val="0"/>
              <w:divBdr>
                <w:top w:val="none" w:sz="0" w:space="0" w:color="auto"/>
                <w:left w:val="none" w:sz="0" w:space="0" w:color="auto"/>
                <w:bottom w:val="none" w:sz="0" w:space="0" w:color="auto"/>
                <w:right w:val="none" w:sz="0" w:space="0" w:color="auto"/>
              </w:divBdr>
            </w:div>
            <w:div w:id="1782725824">
              <w:marLeft w:val="0"/>
              <w:marRight w:val="0"/>
              <w:marTop w:val="0"/>
              <w:marBottom w:val="0"/>
              <w:divBdr>
                <w:top w:val="none" w:sz="0" w:space="0" w:color="auto"/>
                <w:left w:val="none" w:sz="0" w:space="0" w:color="auto"/>
                <w:bottom w:val="none" w:sz="0" w:space="0" w:color="auto"/>
                <w:right w:val="none" w:sz="0" w:space="0" w:color="auto"/>
              </w:divBdr>
            </w:div>
          </w:divsChild>
        </w:div>
        <w:div w:id="986085226">
          <w:marLeft w:val="0"/>
          <w:marRight w:val="0"/>
          <w:marTop w:val="0"/>
          <w:marBottom w:val="0"/>
          <w:divBdr>
            <w:top w:val="none" w:sz="0" w:space="0" w:color="auto"/>
            <w:left w:val="none" w:sz="0" w:space="0" w:color="auto"/>
            <w:bottom w:val="none" w:sz="0" w:space="0" w:color="auto"/>
            <w:right w:val="none" w:sz="0" w:space="0" w:color="auto"/>
          </w:divBdr>
          <w:divsChild>
            <w:div w:id="841513185">
              <w:marLeft w:val="0"/>
              <w:marRight w:val="0"/>
              <w:marTop w:val="0"/>
              <w:marBottom w:val="0"/>
              <w:divBdr>
                <w:top w:val="none" w:sz="0" w:space="0" w:color="auto"/>
                <w:left w:val="none" w:sz="0" w:space="0" w:color="auto"/>
                <w:bottom w:val="none" w:sz="0" w:space="0" w:color="auto"/>
                <w:right w:val="none" w:sz="0" w:space="0" w:color="auto"/>
              </w:divBdr>
            </w:div>
            <w:div w:id="1611818634">
              <w:marLeft w:val="0"/>
              <w:marRight w:val="0"/>
              <w:marTop w:val="0"/>
              <w:marBottom w:val="0"/>
              <w:divBdr>
                <w:top w:val="none" w:sz="0" w:space="0" w:color="auto"/>
                <w:left w:val="none" w:sz="0" w:space="0" w:color="auto"/>
                <w:bottom w:val="none" w:sz="0" w:space="0" w:color="auto"/>
                <w:right w:val="none" w:sz="0" w:space="0" w:color="auto"/>
              </w:divBdr>
            </w:div>
            <w:div w:id="227082634">
              <w:marLeft w:val="0"/>
              <w:marRight w:val="0"/>
              <w:marTop w:val="0"/>
              <w:marBottom w:val="0"/>
              <w:divBdr>
                <w:top w:val="none" w:sz="0" w:space="0" w:color="auto"/>
                <w:left w:val="none" w:sz="0" w:space="0" w:color="auto"/>
                <w:bottom w:val="none" w:sz="0" w:space="0" w:color="auto"/>
                <w:right w:val="none" w:sz="0" w:space="0" w:color="auto"/>
              </w:divBdr>
            </w:div>
            <w:div w:id="1839688107">
              <w:marLeft w:val="0"/>
              <w:marRight w:val="0"/>
              <w:marTop w:val="0"/>
              <w:marBottom w:val="0"/>
              <w:divBdr>
                <w:top w:val="none" w:sz="0" w:space="0" w:color="auto"/>
                <w:left w:val="none" w:sz="0" w:space="0" w:color="auto"/>
                <w:bottom w:val="none" w:sz="0" w:space="0" w:color="auto"/>
                <w:right w:val="none" w:sz="0" w:space="0" w:color="auto"/>
              </w:divBdr>
            </w:div>
            <w:div w:id="122621067">
              <w:marLeft w:val="0"/>
              <w:marRight w:val="0"/>
              <w:marTop w:val="0"/>
              <w:marBottom w:val="0"/>
              <w:divBdr>
                <w:top w:val="none" w:sz="0" w:space="0" w:color="auto"/>
                <w:left w:val="none" w:sz="0" w:space="0" w:color="auto"/>
                <w:bottom w:val="none" w:sz="0" w:space="0" w:color="auto"/>
                <w:right w:val="none" w:sz="0" w:space="0" w:color="auto"/>
              </w:divBdr>
            </w:div>
          </w:divsChild>
        </w:div>
        <w:div w:id="1107504851">
          <w:marLeft w:val="0"/>
          <w:marRight w:val="0"/>
          <w:marTop w:val="0"/>
          <w:marBottom w:val="0"/>
          <w:divBdr>
            <w:top w:val="none" w:sz="0" w:space="0" w:color="auto"/>
            <w:left w:val="none" w:sz="0" w:space="0" w:color="auto"/>
            <w:bottom w:val="none" w:sz="0" w:space="0" w:color="auto"/>
            <w:right w:val="none" w:sz="0" w:space="0" w:color="auto"/>
          </w:divBdr>
          <w:divsChild>
            <w:div w:id="1109664868">
              <w:marLeft w:val="0"/>
              <w:marRight w:val="0"/>
              <w:marTop w:val="0"/>
              <w:marBottom w:val="0"/>
              <w:divBdr>
                <w:top w:val="none" w:sz="0" w:space="0" w:color="auto"/>
                <w:left w:val="none" w:sz="0" w:space="0" w:color="auto"/>
                <w:bottom w:val="none" w:sz="0" w:space="0" w:color="auto"/>
                <w:right w:val="none" w:sz="0" w:space="0" w:color="auto"/>
              </w:divBdr>
            </w:div>
            <w:div w:id="365760468">
              <w:marLeft w:val="0"/>
              <w:marRight w:val="0"/>
              <w:marTop w:val="0"/>
              <w:marBottom w:val="0"/>
              <w:divBdr>
                <w:top w:val="none" w:sz="0" w:space="0" w:color="auto"/>
                <w:left w:val="none" w:sz="0" w:space="0" w:color="auto"/>
                <w:bottom w:val="none" w:sz="0" w:space="0" w:color="auto"/>
                <w:right w:val="none" w:sz="0" w:space="0" w:color="auto"/>
              </w:divBdr>
            </w:div>
            <w:div w:id="1270043376">
              <w:marLeft w:val="0"/>
              <w:marRight w:val="0"/>
              <w:marTop w:val="0"/>
              <w:marBottom w:val="0"/>
              <w:divBdr>
                <w:top w:val="none" w:sz="0" w:space="0" w:color="auto"/>
                <w:left w:val="none" w:sz="0" w:space="0" w:color="auto"/>
                <w:bottom w:val="none" w:sz="0" w:space="0" w:color="auto"/>
                <w:right w:val="none" w:sz="0" w:space="0" w:color="auto"/>
              </w:divBdr>
            </w:div>
            <w:div w:id="1041781919">
              <w:marLeft w:val="0"/>
              <w:marRight w:val="0"/>
              <w:marTop w:val="0"/>
              <w:marBottom w:val="0"/>
              <w:divBdr>
                <w:top w:val="none" w:sz="0" w:space="0" w:color="auto"/>
                <w:left w:val="none" w:sz="0" w:space="0" w:color="auto"/>
                <w:bottom w:val="none" w:sz="0" w:space="0" w:color="auto"/>
                <w:right w:val="none" w:sz="0" w:space="0" w:color="auto"/>
              </w:divBdr>
            </w:div>
            <w:div w:id="2011593868">
              <w:marLeft w:val="0"/>
              <w:marRight w:val="0"/>
              <w:marTop w:val="0"/>
              <w:marBottom w:val="0"/>
              <w:divBdr>
                <w:top w:val="none" w:sz="0" w:space="0" w:color="auto"/>
                <w:left w:val="none" w:sz="0" w:space="0" w:color="auto"/>
                <w:bottom w:val="none" w:sz="0" w:space="0" w:color="auto"/>
                <w:right w:val="none" w:sz="0" w:space="0" w:color="auto"/>
              </w:divBdr>
            </w:div>
          </w:divsChild>
        </w:div>
        <w:div w:id="1492216915">
          <w:marLeft w:val="0"/>
          <w:marRight w:val="0"/>
          <w:marTop w:val="0"/>
          <w:marBottom w:val="0"/>
          <w:divBdr>
            <w:top w:val="none" w:sz="0" w:space="0" w:color="auto"/>
            <w:left w:val="none" w:sz="0" w:space="0" w:color="auto"/>
            <w:bottom w:val="none" w:sz="0" w:space="0" w:color="auto"/>
            <w:right w:val="none" w:sz="0" w:space="0" w:color="auto"/>
          </w:divBdr>
          <w:divsChild>
            <w:div w:id="1644461163">
              <w:marLeft w:val="0"/>
              <w:marRight w:val="0"/>
              <w:marTop w:val="0"/>
              <w:marBottom w:val="0"/>
              <w:divBdr>
                <w:top w:val="none" w:sz="0" w:space="0" w:color="auto"/>
                <w:left w:val="none" w:sz="0" w:space="0" w:color="auto"/>
                <w:bottom w:val="none" w:sz="0" w:space="0" w:color="auto"/>
                <w:right w:val="none" w:sz="0" w:space="0" w:color="auto"/>
              </w:divBdr>
            </w:div>
            <w:div w:id="1164197222">
              <w:marLeft w:val="0"/>
              <w:marRight w:val="0"/>
              <w:marTop w:val="0"/>
              <w:marBottom w:val="0"/>
              <w:divBdr>
                <w:top w:val="none" w:sz="0" w:space="0" w:color="auto"/>
                <w:left w:val="none" w:sz="0" w:space="0" w:color="auto"/>
                <w:bottom w:val="none" w:sz="0" w:space="0" w:color="auto"/>
                <w:right w:val="none" w:sz="0" w:space="0" w:color="auto"/>
              </w:divBdr>
            </w:div>
            <w:div w:id="322469511">
              <w:marLeft w:val="0"/>
              <w:marRight w:val="0"/>
              <w:marTop w:val="0"/>
              <w:marBottom w:val="0"/>
              <w:divBdr>
                <w:top w:val="none" w:sz="0" w:space="0" w:color="auto"/>
                <w:left w:val="none" w:sz="0" w:space="0" w:color="auto"/>
                <w:bottom w:val="none" w:sz="0" w:space="0" w:color="auto"/>
                <w:right w:val="none" w:sz="0" w:space="0" w:color="auto"/>
              </w:divBdr>
            </w:div>
            <w:div w:id="8970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766FEAEB52AD45B8FC69E48FFF5EDC" ma:contentTypeVersion="7" ma:contentTypeDescription="新しいドキュメントを作成します。" ma:contentTypeScope="" ma:versionID="7c83755e297629123bed9fc4776fee89">
  <xsd:schema xmlns:xsd="http://www.w3.org/2001/XMLSchema" xmlns:xs="http://www.w3.org/2001/XMLSchema" xmlns:p="http://schemas.microsoft.com/office/2006/metadata/properties" xmlns:ns2="7af36d51-d4ef-4ef0-a352-6f9eba325fbb" targetNamespace="http://schemas.microsoft.com/office/2006/metadata/properties" ma:root="true" ma:fieldsID="40acf8c9dd01478e057a4ecbb8f9f758" ns2:_="">
    <xsd:import namespace="7af36d51-d4ef-4ef0-a352-6f9eba325f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36d51-d4ef-4ef0-a352-6f9eba325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E0B51-18A8-49E9-8200-33476CBB26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3C07F-D0BC-4426-B685-F50887F8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36d51-d4ef-4ef0-a352-6f9eba325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C1924-C459-4AC7-B3F4-3FD04FBC8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和明 江崎</dc:creator>
  <cp:keywords/>
  <dc:description/>
  <cp:lastModifiedBy>静岡経済同友会　静岡協議会</cp:lastModifiedBy>
  <cp:revision>2</cp:revision>
  <cp:lastPrinted>2021-01-17T23:29:00Z</cp:lastPrinted>
  <dcterms:created xsi:type="dcterms:W3CDTF">2021-01-17T23:30:00Z</dcterms:created>
  <dcterms:modified xsi:type="dcterms:W3CDTF">2021-01-17T23:30:00Z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0x01010080766FEAEB52AD45B8FC69E48FFF5EDC</vt:lpwstr>
  </property>
</Properties>
</file>